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25" w:rsidRPr="00671BB0" w:rsidRDefault="00222425" w:rsidP="00AA0BA8">
      <w:pPr>
        <w:bidi/>
        <w:jc w:val="both"/>
        <w:rPr>
          <w:rFonts w:ascii="Traditional Arabic" w:hAnsi="Traditional Arabic" w:cs="Traditional Arabic"/>
          <w:sz w:val="36"/>
          <w:szCs w:val="36"/>
          <w:rtl/>
          <w:lang w:bidi="ar-EG"/>
        </w:rPr>
      </w:pPr>
    </w:p>
    <w:p w:rsidR="00C64BA9" w:rsidRPr="002307AC" w:rsidRDefault="00C64BA9" w:rsidP="00C64BA9">
      <w:pPr>
        <w:pStyle w:val="Heading1"/>
        <w:jc w:val="center"/>
        <w:rPr>
          <w:rtl/>
        </w:rPr>
      </w:pPr>
      <w:r w:rsidRPr="002307AC">
        <w:rPr>
          <w:rtl/>
        </w:rPr>
        <w:t xml:space="preserve">ملحق </w:t>
      </w:r>
      <w:r>
        <w:rPr>
          <w:rFonts w:hint="cs"/>
          <w:rtl/>
        </w:rPr>
        <w:t>(</w:t>
      </w:r>
      <w:r w:rsidRPr="002307AC">
        <w:rPr>
          <w:rtl/>
        </w:rPr>
        <w:t>2</w:t>
      </w:r>
      <w:r>
        <w:rPr>
          <w:rFonts w:hint="cs"/>
          <w:rtl/>
        </w:rPr>
        <w:t xml:space="preserve">): </w:t>
      </w:r>
      <w:r w:rsidRPr="002307AC">
        <w:rPr>
          <w:rtl/>
        </w:rPr>
        <w:t>الخطة الزمنية لتنفيذ المشروع وملخص الموازنة</w:t>
      </w: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/>
          <w:sz w:val="28"/>
          <w:szCs w:val="28"/>
          <w:rtl/>
        </w:rPr>
        <w:t>الميزانية ا</w:t>
      </w:r>
      <w:r w:rsidRPr="00F26F24">
        <w:rPr>
          <w:rFonts w:ascii="Traditional Arabic" w:hAnsi="Traditional Arabic" w:cs="PT Bold Heading" w:hint="cs"/>
          <w:sz w:val="28"/>
          <w:szCs w:val="28"/>
          <w:rtl/>
        </w:rPr>
        <w:t>لإ</w:t>
      </w:r>
      <w:r w:rsidRPr="00F26F24">
        <w:rPr>
          <w:rFonts w:ascii="Traditional Arabic" w:hAnsi="Traditional Arabic" w:cs="PT Bold Heading"/>
          <w:sz w:val="28"/>
          <w:szCs w:val="28"/>
          <w:rtl/>
        </w:rPr>
        <w:t>جمالية</w:t>
      </w:r>
    </w:p>
    <w:tbl>
      <w:tblPr>
        <w:tblStyle w:val="TableGrid"/>
        <w:bidiVisual/>
        <w:tblW w:w="0" w:type="auto"/>
        <w:tblLook w:val="04E0" w:firstRow="1" w:lastRow="1" w:firstColumn="1" w:lastColumn="0" w:noHBand="0" w:noVBand="1"/>
      </w:tblPr>
      <w:tblGrid>
        <w:gridCol w:w="1209"/>
        <w:gridCol w:w="1539"/>
        <w:gridCol w:w="2693"/>
      </w:tblGrid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المرحلة</w:t>
            </w:r>
            <w:r w:rsidRPr="0048690D">
              <w:rPr>
                <w:rFonts w:ascii="Traditional Arabic" w:hAnsi="Traditional Arabic" w:cs="Traditional Arabic"/>
                <w:sz w:val="32"/>
                <w:szCs w:val="32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المدة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(بالشهور)</w:t>
            </w: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دعم الهيئة (بالجنيه المصري)</w:t>
            </w: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أ</w:t>
            </w: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ولى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الثانية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48690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الثالثة</w:t>
            </w:r>
          </w:p>
        </w:tc>
        <w:tc>
          <w:tcPr>
            <w:tcW w:w="1539" w:type="dxa"/>
            <w:noWrap/>
            <w:hideMark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1539" w:type="dxa"/>
            <w:noWrap/>
            <w:hideMark/>
          </w:tcPr>
          <w:p w:rsidR="00C64BA9" w:rsidRDefault="00C64BA9" w:rsidP="00A53C8B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EG"/>
              </w:rPr>
            </w:pPr>
          </w:p>
        </w:tc>
        <w:tc>
          <w:tcPr>
            <w:tcW w:w="2693" w:type="dxa"/>
            <w:noWrap/>
            <w:hideMark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C64BA9" w:rsidRPr="0048690D" w:rsidTr="00A53C8B">
        <w:trPr>
          <w:trHeight w:val="375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الخامسة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64BA9" w:rsidRPr="0048690D" w:rsidTr="00A53C8B">
        <w:trPr>
          <w:trHeight w:val="390"/>
        </w:trPr>
        <w:tc>
          <w:tcPr>
            <w:tcW w:w="120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4869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لإ</w:t>
            </w:r>
            <w:r w:rsidRPr="0048690D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جمالي</w:t>
            </w:r>
          </w:p>
        </w:tc>
        <w:tc>
          <w:tcPr>
            <w:tcW w:w="1539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C64BA9" w:rsidRPr="0048690D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:rsidR="00C64BA9" w:rsidRDefault="00C64BA9" w:rsidP="00C64BA9">
      <w:pPr>
        <w:bidi/>
        <w:rPr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الميزانية مقسمة على المراحل</w:t>
      </w:r>
    </w:p>
    <w:tbl>
      <w:tblPr>
        <w:tblStyle w:val="TableTheme"/>
        <w:bidiVisual/>
        <w:tblW w:w="10079" w:type="dxa"/>
        <w:tblLayout w:type="fixed"/>
        <w:tblLook w:val="04E0" w:firstRow="1" w:lastRow="1" w:firstColumn="1" w:lastColumn="0" w:noHBand="0" w:noVBand="1"/>
      </w:tblPr>
      <w:tblGrid>
        <w:gridCol w:w="1529"/>
        <w:gridCol w:w="990"/>
        <w:gridCol w:w="630"/>
        <w:gridCol w:w="810"/>
        <w:gridCol w:w="900"/>
        <w:gridCol w:w="900"/>
        <w:gridCol w:w="900"/>
        <w:gridCol w:w="810"/>
        <w:gridCol w:w="900"/>
        <w:gridCol w:w="810"/>
        <w:gridCol w:w="900"/>
      </w:tblGrid>
      <w:tr w:rsidR="00C64BA9" w:rsidRPr="004A0C14" w:rsidTr="003C070E">
        <w:trPr>
          <w:trHeight w:val="375"/>
        </w:trPr>
        <w:tc>
          <w:tcPr>
            <w:tcW w:w="1529" w:type="dxa"/>
            <w:tcBorders>
              <w:bottom w:val="single" w:sz="4" w:space="0" w:color="auto"/>
            </w:tcBorders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المرحلة (المدة)</w:t>
            </w:r>
          </w:p>
        </w:tc>
        <w:tc>
          <w:tcPr>
            <w:tcW w:w="1620" w:type="dxa"/>
            <w:gridSpan w:val="2"/>
            <w:noWrap/>
            <w:hideMark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المرحلة الأولى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 w:rsidR="00F453F3">
              <w:rPr>
                <w:rFonts w:ascii="Traditional Arabic" w:hAnsi="Traditional Arabic" w:cs="Traditional Arabic"/>
              </w:rPr>
              <w:t>..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شهور)</w:t>
            </w:r>
          </w:p>
        </w:tc>
        <w:tc>
          <w:tcPr>
            <w:tcW w:w="171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المرحلة الثانية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..</w:t>
            </w:r>
            <w:r w:rsidRPr="004A0C14">
              <w:rPr>
                <w:rFonts w:ascii="Traditional Arabic" w:hAnsi="Traditional Arabic" w:cs="Traditional Arabic"/>
                <w:rtl/>
              </w:rPr>
              <w:t>شهور)</w:t>
            </w:r>
          </w:p>
        </w:tc>
        <w:tc>
          <w:tcPr>
            <w:tcW w:w="180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المرحلة الثالثة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...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شهور)</w:t>
            </w:r>
          </w:p>
        </w:tc>
        <w:tc>
          <w:tcPr>
            <w:tcW w:w="171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 xml:space="preserve">المرحلة </w:t>
            </w:r>
            <w:r>
              <w:rPr>
                <w:rFonts w:ascii="Traditional Arabic" w:hAnsi="Traditional Arabic" w:cs="Traditional Arabic" w:hint="cs"/>
                <w:rtl/>
              </w:rPr>
              <w:t>الرابعة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..</w:t>
            </w:r>
            <w:r w:rsidRPr="004A0C14">
              <w:rPr>
                <w:rFonts w:ascii="Traditional Arabic" w:hAnsi="Traditional Arabic" w:cs="Traditional Arabic"/>
                <w:rtl/>
              </w:rPr>
              <w:t>شهور)</w:t>
            </w:r>
          </w:p>
        </w:tc>
        <w:tc>
          <w:tcPr>
            <w:tcW w:w="1710" w:type="dxa"/>
            <w:gridSpan w:val="2"/>
          </w:tcPr>
          <w:p w:rsidR="00C64BA9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 xml:space="preserve">المرحلة </w:t>
            </w:r>
            <w:r>
              <w:rPr>
                <w:rFonts w:ascii="Traditional Arabic" w:hAnsi="Traditional Arabic" w:cs="Traditional Arabic" w:hint="cs"/>
                <w:rtl/>
              </w:rPr>
              <w:t>الخامسة</w:t>
            </w:r>
          </w:p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(</w:t>
            </w:r>
            <w:r>
              <w:rPr>
                <w:rFonts w:ascii="Traditional Arabic" w:hAnsi="Traditional Arabic" w:cs="Traditional Arabic"/>
              </w:rPr>
              <w:t xml:space="preserve"> </w:t>
            </w:r>
            <w:r w:rsidRPr="004A0C14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F453F3">
              <w:rPr>
                <w:rFonts w:ascii="Traditional Arabic" w:hAnsi="Traditional Arabic" w:cs="Traditional Arabic"/>
              </w:rPr>
              <w:t>..</w:t>
            </w:r>
            <w:r w:rsidRPr="004A0C14">
              <w:rPr>
                <w:rFonts w:ascii="Traditional Arabic" w:hAnsi="Traditional Arabic" w:cs="Traditional Arabic"/>
                <w:rtl/>
              </w:rPr>
              <w:t>شهور)</w:t>
            </w:r>
          </w:p>
        </w:tc>
      </w:tr>
      <w:tr w:rsidR="00C64BA9" w:rsidRPr="004A0C14" w:rsidTr="003C070E">
        <w:trPr>
          <w:trHeight w:val="375"/>
        </w:trPr>
        <w:tc>
          <w:tcPr>
            <w:tcW w:w="1529" w:type="dxa"/>
            <w:tcBorders>
              <w:tr2bl w:val="single" w:sz="4" w:space="0" w:color="auto"/>
            </w:tcBorders>
            <w:noWrap/>
            <w:hideMark/>
          </w:tcPr>
          <w:p w:rsidR="00C64BA9" w:rsidRPr="004A0C14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          البند       الدعم</w:t>
            </w: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A0C14">
              <w:rPr>
                <w:rFonts w:ascii="Traditional Arabic" w:hAnsi="Traditional Arabic" w:cs="Traditional Arabic"/>
                <w:rtl/>
                <w:lang w:bidi="ar-EG"/>
              </w:rPr>
              <w:t>الهيئة</w:t>
            </w: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A0C14">
              <w:rPr>
                <w:rFonts w:ascii="Traditional Arabic" w:hAnsi="Traditional Arabic" w:cs="Traditional Arabic"/>
                <w:rtl/>
                <w:lang w:bidi="ar-EG"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4A0C14">
              <w:rPr>
                <w:rFonts w:ascii="Traditional Arabic" w:hAnsi="Traditional Arabic" w:cs="Traditional Arabic"/>
                <w:rtl/>
                <w:lang w:bidi="ar-EG"/>
              </w:rPr>
              <w:t>الهيئة</w:t>
            </w: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الشركة</w:t>
            </w:r>
          </w:p>
        </w:tc>
      </w:tr>
      <w:tr w:rsidR="00C64BA9" w:rsidRPr="004A0C14" w:rsidTr="003C070E">
        <w:trPr>
          <w:trHeight w:val="375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المرتبات</w:t>
            </w: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75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المعدات</w:t>
            </w: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75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  <w:rtl/>
              </w:rPr>
              <w:t>السفر</w:t>
            </w: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75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مصاريف غير مباشرة</w:t>
            </w: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90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90"/>
        </w:trPr>
        <w:tc>
          <w:tcPr>
            <w:tcW w:w="1529" w:type="dxa"/>
            <w:noWrap/>
            <w:hideMark/>
          </w:tcPr>
          <w:p w:rsidR="00C64BA9" w:rsidRDefault="00C64BA9" w:rsidP="00A53C8B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90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A9" w:rsidRPr="004A0C14" w:rsidTr="003C070E">
        <w:trPr>
          <w:trHeight w:val="390"/>
        </w:trPr>
        <w:tc>
          <w:tcPr>
            <w:tcW w:w="1529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4A0C14">
              <w:rPr>
                <w:rFonts w:ascii="Traditional Arabic" w:hAnsi="Traditional Arabic" w:cs="Traditional Arabic"/>
              </w:rPr>
              <w:t> </w:t>
            </w:r>
            <w:r>
              <w:rPr>
                <w:rFonts w:ascii="Traditional Arabic" w:hAnsi="Traditional Arabic" w:cs="Traditional Arabic" w:hint="cs"/>
                <w:rtl/>
              </w:rPr>
              <w:t>الاجمالى</w:t>
            </w:r>
          </w:p>
        </w:tc>
        <w:tc>
          <w:tcPr>
            <w:tcW w:w="99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630" w:type="dxa"/>
            <w:noWrap/>
            <w:hideMark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81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00" w:type="dxa"/>
          </w:tcPr>
          <w:p w:rsidR="00C64BA9" w:rsidRPr="004A0C14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</w:p>
        </w:tc>
      </w:tr>
    </w:tbl>
    <w:p w:rsidR="00C64BA9" w:rsidRDefault="00C64BA9" w:rsidP="00C64BA9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</w:rPr>
      </w:pPr>
    </w:p>
    <w:p w:rsidR="003C070E" w:rsidRDefault="003C070E" w:rsidP="003C070E">
      <w:pPr>
        <w:bidi/>
        <w:jc w:val="both"/>
        <w:rPr>
          <w:rFonts w:ascii="Traditional Arabic" w:hAnsi="Traditional Arabic" w:cs="PT Bold Heading"/>
          <w:sz w:val="28"/>
          <w:szCs w:val="28"/>
        </w:rPr>
      </w:pPr>
      <w:bookmarkStart w:id="0" w:name="_GoBack"/>
      <w:bookmarkEnd w:id="0"/>
    </w:p>
    <w:p w:rsidR="00C64BA9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lastRenderedPageBreak/>
        <w:t>المرتبات</w:t>
      </w: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</w:p>
    <w:p w:rsidR="00C64BA9" w:rsidRPr="00101390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 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10737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080"/>
        <w:gridCol w:w="1301"/>
        <w:gridCol w:w="743"/>
        <w:gridCol w:w="2092"/>
        <w:gridCol w:w="992"/>
        <w:gridCol w:w="850"/>
        <w:gridCol w:w="709"/>
      </w:tblGrid>
      <w:tr w:rsidR="00C64BA9" w:rsidRPr="006D209F" w:rsidTr="00A53C8B">
        <w:trPr>
          <w:trHeight w:val="416"/>
        </w:trPr>
        <w:tc>
          <w:tcPr>
            <w:tcW w:w="171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26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8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الدرجة العلمية للاكاديمين / </w:t>
            </w: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301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85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709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C64BA9" w:rsidRPr="006D209F" w:rsidTr="00A53C8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9178" w:type="dxa"/>
            <w:gridSpan w:val="7"/>
          </w:tcPr>
          <w:p w:rsidR="00C64BA9" w:rsidRPr="006D209F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الاجمالى</w:t>
            </w: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الثانية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10737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080"/>
        <w:gridCol w:w="1301"/>
        <w:gridCol w:w="743"/>
        <w:gridCol w:w="2092"/>
        <w:gridCol w:w="992"/>
        <w:gridCol w:w="850"/>
        <w:gridCol w:w="709"/>
      </w:tblGrid>
      <w:tr w:rsidR="00C64BA9" w:rsidRPr="006D209F" w:rsidTr="00A53C8B">
        <w:trPr>
          <w:trHeight w:val="416"/>
        </w:trPr>
        <w:tc>
          <w:tcPr>
            <w:tcW w:w="171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26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8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الدرجة العلمية للاكاديمين / </w:t>
            </w: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301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85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709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C64BA9" w:rsidRPr="006D209F" w:rsidTr="00A53C8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01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9178" w:type="dxa"/>
            <w:gridSpan w:val="7"/>
          </w:tcPr>
          <w:p w:rsidR="00C64BA9" w:rsidRPr="006D209F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الاجمالى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p w:rsidR="00C64BA9" w:rsidRDefault="00C64BA9" w:rsidP="00C64BA9">
      <w:pPr>
        <w:tabs>
          <w:tab w:val="left" w:pos="6627"/>
        </w:tabs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Pr="00101390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شهور)</w:t>
      </w:r>
    </w:p>
    <w:tbl>
      <w:tblPr>
        <w:tblStyle w:val="TableGrid"/>
        <w:bidiVisual/>
        <w:tblW w:w="10737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1055"/>
        <w:gridCol w:w="1416"/>
        <w:gridCol w:w="743"/>
        <w:gridCol w:w="2092"/>
        <w:gridCol w:w="992"/>
        <w:gridCol w:w="850"/>
        <w:gridCol w:w="709"/>
      </w:tblGrid>
      <w:tr w:rsidR="00C64BA9" w:rsidRPr="006D209F" w:rsidTr="00A53C8B">
        <w:trPr>
          <w:trHeight w:val="416"/>
        </w:trPr>
        <w:tc>
          <w:tcPr>
            <w:tcW w:w="171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17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55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الدرجة العلمية للاكاديمين / </w:t>
            </w: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416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C64BA9" w:rsidRDefault="00C64BA9" w:rsidP="00A53C8B">
            <w:r w:rsidRPr="00256CE6"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85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709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C64BA9" w:rsidRPr="006D209F" w:rsidTr="00A53C8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Default="00C64BA9" w:rsidP="00A53C8B"/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9178" w:type="dxa"/>
            <w:gridSpan w:val="7"/>
          </w:tcPr>
          <w:p w:rsidR="00C64BA9" w:rsidRPr="006D209F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الاجمالى</w:t>
            </w: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:rsidR="00C64BA9" w:rsidRPr="00101390" w:rsidRDefault="00C64BA9" w:rsidP="00F453F3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شهور)</w:t>
      </w:r>
    </w:p>
    <w:tbl>
      <w:tblPr>
        <w:tblStyle w:val="TableGrid"/>
        <w:bidiVisual/>
        <w:tblW w:w="10737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1055"/>
        <w:gridCol w:w="1416"/>
        <w:gridCol w:w="743"/>
        <w:gridCol w:w="2092"/>
        <w:gridCol w:w="992"/>
        <w:gridCol w:w="850"/>
        <w:gridCol w:w="709"/>
      </w:tblGrid>
      <w:tr w:rsidR="00C64BA9" w:rsidRPr="006D209F" w:rsidTr="00A53C8B">
        <w:trPr>
          <w:trHeight w:val="416"/>
        </w:trPr>
        <w:tc>
          <w:tcPr>
            <w:tcW w:w="171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17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55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الدرجة العلمية للاكاديمين / </w:t>
            </w: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416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85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709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C64BA9" w:rsidRPr="006D209F" w:rsidTr="00A53C8B">
        <w:trPr>
          <w:trHeight w:val="402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71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9178" w:type="dxa"/>
            <w:gridSpan w:val="7"/>
          </w:tcPr>
          <w:p w:rsidR="00C64BA9" w:rsidRPr="006D209F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الاجمالى</w:t>
            </w: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64BA9" w:rsidRPr="00101390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خامسة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F453F3">
        <w:rPr>
          <w:rFonts w:ascii="Traditional Arabic" w:hAnsi="Traditional Arabic" w:cs="Traditional Arabic"/>
          <w:b/>
          <w:bCs/>
          <w:sz w:val="28"/>
          <w:szCs w:val="28"/>
        </w:rPr>
        <w:t>..</w:t>
      </w:r>
      <w:r>
        <w:rPr>
          <w:rFonts w:ascii="Traditional Arabic" w:hAnsi="Traditional Arabic" w:cs="Traditional Arabic"/>
          <w:b/>
          <w:bCs/>
          <w:sz w:val="28"/>
          <w:szCs w:val="28"/>
        </w:rPr>
        <w:t xml:space="preserve">   </w:t>
      </w:r>
      <w:r w:rsidRPr="001013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شهور)</w:t>
      </w:r>
    </w:p>
    <w:tbl>
      <w:tblPr>
        <w:tblStyle w:val="TableGrid"/>
        <w:bidiVisual/>
        <w:tblW w:w="10737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055"/>
        <w:gridCol w:w="1416"/>
        <w:gridCol w:w="743"/>
        <w:gridCol w:w="2092"/>
        <w:gridCol w:w="992"/>
        <w:gridCol w:w="850"/>
        <w:gridCol w:w="709"/>
      </w:tblGrid>
      <w:tr w:rsidR="00C64BA9" w:rsidRPr="006D209F" w:rsidTr="00A53C8B">
        <w:trPr>
          <w:trHeight w:val="416"/>
        </w:trPr>
        <w:tc>
          <w:tcPr>
            <w:tcW w:w="162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الاسم</w:t>
            </w:r>
          </w:p>
        </w:tc>
        <w:tc>
          <w:tcPr>
            <w:tcW w:w="126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المسمى </w:t>
            </w:r>
            <w:r w:rsidRPr="006D209F">
              <w:rPr>
                <w:rFonts w:ascii="Traditional Arabic" w:hAnsi="Traditional Arabic" w:cs="Traditional Arabic" w:hint="cs"/>
                <w:rtl/>
              </w:rPr>
              <w:t>الوظيفي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في المشروع</w:t>
            </w:r>
          </w:p>
        </w:tc>
        <w:tc>
          <w:tcPr>
            <w:tcW w:w="1055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الدرجة العلمية للاكاديمين / </w:t>
            </w:r>
            <w:r>
              <w:rPr>
                <w:rFonts w:ascii="Traditional Arabic" w:hAnsi="Traditional Arabic" w:cs="Traditional Arabic"/>
                <w:rtl/>
              </w:rPr>
              <w:t>عدد سنوات الخبر</w:t>
            </w:r>
            <w:r>
              <w:rPr>
                <w:rFonts w:ascii="Traditional Arabic" w:hAnsi="Traditional Arabic" w:cs="Traditional Arabic" w:hint="cs"/>
                <w:rtl/>
              </w:rPr>
              <w:t>ة للعاملين بالشركة</w:t>
            </w:r>
          </w:p>
        </w:tc>
        <w:tc>
          <w:tcPr>
            <w:tcW w:w="1416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المعدل الشهري (بناء على سنوات الخبرة)</w:t>
            </w: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نسبة التكريس</w:t>
            </w:r>
          </w:p>
        </w:tc>
        <w:tc>
          <w:tcPr>
            <w:tcW w:w="20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lang w:bidi="ar-EG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 xml:space="preserve">المرتب الشهري (المعدل الشهري </w:t>
            </w:r>
            <w:r w:rsidRPr="006D209F">
              <w:rPr>
                <w:rFonts w:ascii="Traditional Arabic" w:hAnsi="Traditional Arabic" w:cs="Traditional Arabic"/>
              </w:rPr>
              <w:sym w:font="Symbol" w:char="F0B4"/>
            </w:r>
            <w:r w:rsidRPr="006D209F">
              <w:rPr>
                <w:rFonts w:ascii="Traditional Arabic" w:hAnsi="Traditional Arabic" w:cs="Traditional Arabic"/>
                <w:rtl/>
                <w:lang w:bidi="ar-EG"/>
              </w:rPr>
              <w:t>نسبة التكريس)</w:t>
            </w:r>
          </w:p>
        </w:tc>
        <w:tc>
          <w:tcPr>
            <w:tcW w:w="992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6D209F">
              <w:rPr>
                <w:rFonts w:ascii="Traditional Arabic" w:hAnsi="Traditional Arabic" w:cs="Traditional Arabic"/>
                <w:rtl/>
              </w:rPr>
              <w:t xml:space="preserve"> المرحلة</w:t>
            </w:r>
          </w:p>
        </w:tc>
        <w:tc>
          <w:tcPr>
            <w:tcW w:w="850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الهيئة</w:t>
            </w:r>
          </w:p>
        </w:tc>
        <w:tc>
          <w:tcPr>
            <w:tcW w:w="709" w:type="dxa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دعم الشركة</w:t>
            </w:r>
          </w:p>
        </w:tc>
      </w:tr>
      <w:tr w:rsidR="00C64BA9" w:rsidRPr="006D209F" w:rsidTr="00A53C8B">
        <w:trPr>
          <w:trHeight w:val="402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1620" w:type="dxa"/>
            <w:noWrap/>
            <w:vAlign w:val="bottom"/>
            <w:hideMark/>
          </w:tcPr>
          <w:p w:rsidR="00C64BA9" w:rsidRPr="006D209F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26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16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43" w:type="dxa"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2092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C64BA9" w:rsidRPr="006D209F" w:rsidTr="00A53C8B">
        <w:trPr>
          <w:trHeight w:val="300"/>
        </w:trPr>
        <w:tc>
          <w:tcPr>
            <w:tcW w:w="9178" w:type="dxa"/>
            <w:gridSpan w:val="7"/>
          </w:tcPr>
          <w:p w:rsidR="00C64BA9" w:rsidRPr="006D209F" w:rsidRDefault="00C64BA9" w:rsidP="00A53C8B">
            <w:pPr>
              <w:bidi/>
              <w:jc w:val="center"/>
              <w:rPr>
                <w:rFonts w:ascii="Traditional Arabic" w:hAnsi="Traditional Arabic" w:cs="Traditional Arabic"/>
              </w:rPr>
            </w:pPr>
            <w:r w:rsidRPr="006D209F">
              <w:rPr>
                <w:rFonts w:ascii="Traditional Arabic" w:hAnsi="Traditional Arabic" w:cs="Traditional Arabic"/>
                <w:rtl/>
              </w:rPr>
              <w:t>الاجمالى</w:t>
            </w:r>
          </w:p>
        </w:tc>
        <w:tc>
          <w:tcPr>
            <w:tcW w:w="850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709" w:type="dxa"/>
            <w:noWrap/>
            <w:hideMark/>
          </w:tcPr>
          <w:p w:rsidR="00C64BA9" w:rsidRPr="006D209F" w:rsidRDefault="00C64BA9" w:rsidP="00A53C8B">
            <w:pPr>
              <w:bidi/>
              <w:rPr>
                <w:rFonts w:ascii="Traditional Arabic" w:hAnsi="Traditional Arabic" w:cs="Traditional Arabic"/>
              </w:rPr>
            </w:pPr>
          </w:p>
        </w:tc>
      </w:tr>
    </w:tbl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ميزانية السفر</w:t>
      </w:r>
    </w:p>
    <w:p w:rsidR="00C64BA9" w:rsidRPr="00DC4EEE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C4EE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</w:t>
      </w:r>
    </w:p>
    <w:tbl>
      <w:tblPr>
        <w:tblStyle w:val="TableGrid"/>
        <w:bidiVisual/>
        <w:tblW w:w="10439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720"/>
        <w:gridCol w:w="990"/>
        <w:gridCol w:w="1080"/>
        <w:gridCol w:w="822"/>
        <w:gridCol w:w="1171"/>
        <w:gridCol w:w="720"/>
        <w:gridCol w:w="1080"/>
        <w:gridCol w:w="1260"/>
      </w:tblGrid>
      <w:tr w:rsidR="00826175" w:rsidRPr="007365DF" w:rsidTr="00826175">
        <w:trPr>
          <w:trHeight w:val="1200"/>
        </w:trPr>
        <w:tc>
          <w:tcPr>
            <w:tcW w:w="976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20" w:type="dxa"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990" w:type="dxa"/>
            <w:hideMark/>
          </w:tcPr>
          <w:p w:rsidR="00826175" w:rsidRPr="007365DF" w:rsidRDefault="00826175" w:rsidP="00A53C8B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1080" w:type="dxa"/>
            <w:hideMark/>
          </w:tcPr>
          <w:p w:rsidR="00826175" w:rsidRPr="007365DF" w:rsidRDefault="00826175" w:rsidP="00A53C8B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822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171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 بالجنيه المصرى</w:t>
            </w:r>
          </w:p>
        </w:tc>
        <w:tc>
          <w:tcPr>
            <w:tcW w:w="720" w:type="dxa"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080" w:type="dxa"/>
          </w:tcPr>
          <w:p w:rsidR="00826175" w:rsidRPr="00166E4E" w:rsidRDefault="00826175" w:rsidP="00A53C8B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  <w:tc>
          <w:tcPr>
            <w:tcW w:w="1260" w:type="dxa"/>
            <w:hideMark/>
          </w:tcPr>
          <w:p w:rsidR="00826175" w:rsidRPr="007365DF" w:rsidRDefault="00826175" w:rsidP="00A53C8B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rtl/>
              </w:rPr>
              <w:t>0</w:t>
            </w:r>
            <w:r w:rsidRPr="007365DF">
              <w:rPr>
                <w:rFonts w:ascii="Traditional Arabic" w:hAnsi="Traditional Arabic" w:cs="Traditional Arabic" w:hint="cs"/>
                <w:rtl/>
              </w:rPr>
              <w:t>%</w:t>
            </w:r>
            <w:r>
              <w:rPr>
                <w:rFonts w:ascii="Traditional Arabic" w:hAnsi="Traditional Arabic" w:cs="Traditional Arabic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ن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التكلفة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826175" w:rsidRPr="007365DF" w:rsidTr="00826175">
        <w:trPr>
          <w:trHeight w:val="300"/>
        </w:trPr>
        <w:tc>
          <w:tcPr>
            <w:tcW w:w="976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822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171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260" w:type="dxa"/>
            <w:noWrap/>
            <w:hideMark/>
          </w:tcPr>
          <w:p w:rsidR="00826175" w:rsidRPr="007365DF" w:rsidRDefault="00826175" w:rsidP="00A53C8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C4EE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الثانية</w:t>
      </w:r>
    </w:p>
    <w:tbl>
      <w:tblPr>
        <w:tblStyle w:val="TableGrid"/>
        <w:bidiVisual/>
        <w:tblW w:w="10439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720"/>
        <w:gridCol w:w="990"/>
        <w:gridCol w:w="1080"/>
        <w:gridCol w:w="822"/>
        <w:gridCol w:w="1171"/>
        <w:gridCol w:w="720"/>
        <w:gridCol w:w="1080"/>
        <w:gridCol w:w="1260"/>
      </w:tblGrid>
      <w:tr w:rsidR="00826175" w:rsidRPr="007365DF" w:rsidTr="005A542C">
        <w:trPr>
          <w:trHeight w:val="12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99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108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 بالجنيه المصرى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080" w:type="dxa"/>
          </w:tcPr>
          <w:p w:rsidR="00826175" w:rsidRPr="00166E4E" w:rsidRDefault="00826175" w:rsidP="005A542C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  <w:tc>
          <w:tcPr>
            <w:tcW w:w="126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rtl/>
              </w:rPr>
              <w:t>0</w:t>
            </w:r>
            <w:r w:rsidRPr="007365DF">
              <w:rPr>
                <w:rFonts w:ascii="Traditional Arabic" w:hAnsi="Traditional Arabic" w:cs="Traditional Arabic" w:hint="cs"/>
                <w:rtl/>
              </w:rPr>
              <w:t>%</w:t>
            </w:r>
            <w:r>
              <w:rPr>
                <w:rFonts w:ascii="Traditional Arabic" w:hAnsi="Traditional Arabic" w:cs="Traditional Arabic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ن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التكلفة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826175" w:rsidRPr="007365DF" w:rsidTr="005A542C">
        <w:trPr>
          <w:trHeight w:val="3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26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</w:tr>
    </w:tbl>
    <w:p w:rsidR="00C64BA9" w:rsidRPr="005D6EE7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D6E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الثالثة</w:t>
      </w:r>
    </w:p>
    <w:tbl>
      <w:tblPr>
        <w:tblStyle w:val="TableGrid"/>
        <w:bidiVisual/>
        <w:tblW w:w="10439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720"/>
        <w:gridCol w:w="990"/>
        <w:gridCol w:w="1080"/>
        <w:gridCol w:w="822"/>
        <w:gridCol w:w="1171"/>
        <w:gridCol w:w="720"/>
        <w:gridCol w:w="1080"/>
        <w:gridCol w:w="1260"/>
      </w:tblGrid>
      <w:tr w:rsidR="00826175" w:rsidRPr="007365DF" w:rsidTr="005A542C">
        <w:trPr>
          <w:trHeight w:val="12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99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108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 بالجنيه المصرى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080" w:type="dxa"/>
          </w:tcPr>
          <w:p w:rsidR="00826175" w:rsidRPr="00166E4E" w:rsidRDefault="00826175" w:rsidP="005A542C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  <w:tc>
          <w:tcPr>
            <w:tcW w:w="126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rtl/>
              </w:rPr>
              <w:t>0</w:t>
            </w:r>
            <w:r w:rsidRPr="007365DF">
              <w:rPr>
                <w:rFonts w:ascii="Traditional Arabic" w:hAnsi="Traditional Arabic" w:cs="Traditional Arabic" w:hint="cs"/>
                <w:rtl/>
              </w:rPr>
              <w:t>%</w:t>
            </w:r>
            <w:r>
              <w:rPr>
                <w:rFonts w:ascii="Traditional Arabic" w:hAnsi="Traditional Arabic" w:cs="Traditional Arabic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ن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التكلفة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826175" w:rsidRPr="007365DF" w:rsidTr="005A542C">
        <w:trPr>
          <w:trHeight w:val="3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26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</w:tr>
    </w:tbl>
    <w:p w:rsidR="00C64BA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D6E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الرابعة</w:t>
      </w:r>
    </w:p>
    <w:tbl>
      <w:tblPr>
        <w:tblStyle w:val="TableGrid"/>
        <w:bidiVisual/>
        <w:tblW w:w="10439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720"/>
        <w:gridCol w:w="990"/>
        <w:gridCol w:w="1080"/>
        <w:gridCol w:w="822"/>
        <w:gridCol w:w="1171"/>
        <w:gridCol w:w="720"/>
        <w:gridCol w:w="1080"/>
        <w:gridCol w:w="1260"/>
      </w:tblGrid>
      <w:tr w:rsidR="00826175" w:rsidRPr="007365DF" w:rsidTr="005A542C">
        <w:trPr>
          <w:trHeight w:val="12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lastRenderedPageBreak/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99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108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 بالجنيه المصرى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080" w:type="dxa"/>
          </w:tcPr>
          <w:p w:rsidR="00826175" w:rsidRPr="00166E4E" w:rsidRDefault="00826175" w:rsidP="005A542C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  <w:tc>
          <w:tcPr>
            <w:tcW w:w="126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rtl/>
              </w:rPr>
              <w:t>0</w:t>
            </w:r>
            <w:r w:rsidRPr="007365DF">
              <w:rPr>
                <w:rFonts w:ascii="Traditional Arabic" w:hAnsi="Traditional Arabic" w:cs="Traditional Arabic" w:hint="cs"/>
                <w:rtl/>
              </w:rPr>
              <w:t>%</w:t>
            </w:r>
            <w:r>
              <w:rPr>
                <w:rFonts w:ascii="Traditional Arabic" w:hAnsi="Traditional Arabic" w:cs="Traditional Arabic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ن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التكلفة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826175" w:rsidRPr="007365DF" w:rsidTr="005A542C">
        <w:trPr>
          <w:trHeight w:val="3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26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</w:tr>
    </w:tbl>
    <w:p w:rsidR="00C64BA9" w:rsidRPr="005D6EE7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D6EE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الخامسة</w:t>
      </w:r>
    </w:p>
    <w:tbl>
      <w:tblPr>
        <w:tblStyle w:val="TableGrid"/>
        <w:bidiVisual/>
        <w:tblW w:w="10439" w:type="dxa"/>
        <w:tblLayout w:type="fixed"/>
        <w:tblLook w:val="04A0" w:firstRow="1" w:lastRow="0" w:firstColumn="1" w:lastColumn="0" w:noHBand="0" w:noVBand="1"/>
      </w:tblPr>
      <w:tblGrid>
        <w:gridCol w:w="976"/>
        <w:gridCol w:w="810"/>
        <w:gridCol w:w="810"/>
        <w:gridCol w:w="720"/>
        <w:gridCol w:w="990"/>
        <w:gridCol w:w="1080"/>
        <w:gridCol w:w="822"/>
        <w:gridCol w:w="1171"/>
        <w:gridCol w:w="720"/>
        <w:gridCol w:w="1080"/>
        <w:gridCol w:w="1260"/>
      </w:tblGrid>
      <w:tr w:rsidR="00826175" w:rsidRPr="007365DF" w:rsidTr="005A542C">
        <w:trPr>
          <w:trHeight w:val="12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اسم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المسافر</w:t>
            </w: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rtl/>
                <w:lang w:bidi="ar-EG"/>
              </w:rPr>
              <w:t>نوع السفر</w:t>
            </w:r>
          </w:p>
        </w:tc>
        <w:tc>
          <w:tcPr>
            <w:tcW w:w="81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جهة</w:t>
            </w:r>
            <w:r w:rsidRPr="007365DF">
              <w:rPr>
                <w:rFonts w:ascii="Traditional Arabic" w:hAnsi="Traditional Arabic" w:cs="Traditional Arabic" w:hint="cs"/>
                <w:rtl/>
              </w:rPr>
              <w:t xml:space="preserve"> الرحلة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عدد 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>الليالي</w:t>
            </w:r>
          </w:p>
        </w:tc>
        <w:tc>
          <w:tcPr>
            <w:tcW w:w="99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 xml:space="preserve">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108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بالعملة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الأجنبية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سعر الصرف السائد</w:t>
            </w: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  <w:rtl/>
                <w:lang w:bidi="ar-EG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البدل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اليومي</w:t>
            </w:r>
            <w:r>
              <w:rPr>
                <w:rFonts w:ascii="Traditional Arabic" w:hAnsi="Traditional Arabic" w:cs="Traditional Arabic" w:hint="cs"/>
                <w:rtl/>
                <w:lang w:bidi="ar-EG"/>
              </w:rPr>
              <w:t xml:space="preserve"> بالجنيه المصرى</w:t>
            </w:r>
          </w:p>
        </w:tc>
        <w:tc>
          <w:tcPr>
            <w:tcW w:w="720" w:type="dxa"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  <w:rtl/>
              </w:rPr>
              <w:t>تكلفة تذكرة الطائرة</w:t>
            </w:r>
          </w:p>
        </w:tc>
        <w:tc>
          <w:tcPr>
            <w:tcW w:w="1080" w:type="dxa"/>
          </w:tcPr>
          <w:p w:rsidR="00826175" w:rsidRPr="00166E4E" w:rsidRDefault="00826175" w:rsidP="005A542C">
            <w:pPr>
              <w:bidi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 xml:space="preserve">إجمالي تكلفة السفر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  <w:tc>
          <w:tcPr>
            <w:tcW w:w="1260" w:type="dxa"/>
            <w:hideMark/>
          </w:tcPr>
          <w:p w:rsidR="00826175" w:rsidRPr="007365DF" w:rsidRDefault="00826175" w:rsidP="005A542C">
            <w:pPr>
              <w:bidi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 w:hint="cs"/>
                <w:rtl/>
              </w:rPr>
              <w:t>8</w:t>
            </w:r>
            <w:r>
              <w:rPr>
                <w:rFonts w:ascii="Traditional Arabic" w:hAnsi="Traditional Arabic" w:cs="Traditional Arabic" w:hint="cs"/>
                <w:rtl/>
              </w:rPr>
              <w:t>0</w:t>
            </w:r>
            <w:r w:rsidRPr="007365DF">
              <w:rPr>
                <w:rFonts w:ascii="Traditional Arabic" w:hAnsi="Traditional Arabic" w:cs="Traditional Arabic" w:hint="cs"/>
                <w:rtl/>
              </w:rPr>
              <w:t>%</w:t>
            </w:r>
            <w:r>
              <w:rPr>
                <w:rFonts w:ascii="Traditional Arabic" w:hAnsi="Traditional Arabic" w:cs="Traditional Arabic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rtl/>
              </w:rPr>
              <w:t xml:space="preserve">ن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إجمالي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 التكلفة</w:t>
            </w:r>
            <w:r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7365DF">
              <w:rPr>
                <w:rFonts w:ascii="Traditional Arabic" w:hAnsi="Traditional Arabic" w:cs="Traditional Arabic" w:hint="cs"/>
                <w:rtl/>
              </w:rPr>
              <w:t>(</w:t>
            </w:r>
            <w:r w:rsidRPr="007365DF">
              <w:rPr>
                <w:rFonts w:ascii="Traditional Arabic" w:hAnsi="Traditional Arabic" w:cs="Traditional Arabic"/>
                <w:rtl/>
              </w:rPr>
              <w:t xml:space="preserve">بالجنيه </w:t>
            </w:r>
            <w:r w:rsidRPr="007365DF">
              <w:rPr>
                <w:rFonts w:ascii="Traditional Arabic" w:hAnsi="Traditional Arabic" w:cs="Traditional Arabic" w:hint="cs"/>
                <w:rtl/>
              </w:rPr>
              <w:t>المصري)</w:t>
            </w:r>
          </w:p>
        </w:tc>
      </w:tr>
      <w:tr w:rsidR="00826175" w:rsidRPr="007365DF" w:rsidTr="005A542C">
        <w:trPr>
          <w:trHeight w:val="300"/>
        </w:trPr>
        <w:tc>
          <w:tcPr>
            <w:tcW w:w="976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81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822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171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72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  <w:tc>
          <w:tcPr>
            <w:tcW w:w="1080" w:type="dxa"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260" w:type="dxa"/>
            <w:noWrap/>
            <w:hideMark/>
          </w:tcPr>
          <w:p w:rsidR="00826175" w:rsidRPr="007365DF" w:rsidRDefault="00826175" w:rsidP="005A542C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7365DF">
              <w:rPr>
                <w:rFonts w:ascii="Traditional Arabic" w:hAnsi="Traditional Arabic" w:cs="Traditional Arabic"/>
              </w:rPr>
              <w:t> </w:t>
            </w:r>
          </w:p>
        </w:tc>
      </w:tr>
    </w:tbl>
    <w:p w:rsidR="00C64BA9" w:rsidRPr="00826175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</w:p>
    <w:p w:rsidR="00C64BA9" w:rsidRPr="00F26F24" w:rsidRDefault="00C64BA9" w:rsidP="00C64BA9">
      <w:pPr>
        <w:bidi/>
        <w:jc w:val="both"/>
        <w:rPr>
          <w:rFonts w:ascii="Traditional Arabic" w:hAnsi="Traditional Arabic" w:cs="PT Bold Heading"/>
          <w:sz w:val="28"/>
          <w:szCs w:val="28"/>
          <w:rtl/>
        </w:rPr>
      </w:pPr>
      <w:r w:rsidRPr="00F26F24">
        <w:rPr>
          <w:rFonts w:ascii="Traditional Arabic" w:hAnsi="Traditional Arabic" w:cs="PT Bold Heading" w:hint="cs"/>
          <w:sz w:val="28"/>
          <w:szCs w:val="28"/>
          <w:rtl/>
        </w:rPr>
        <w:t>ميزانية المعدات</w:t>
      </w:r>
    </w:p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 الأولى</w:t>
      </w:r>
    </w:p>
    <w:tbl>
      <w:tblPr>
        <w:tblpPr w:leftFromText="180" w:rightFromText="180" w:vertAnchor="text" w:tblpXSpec="right" w:tblpY="1"/>
        <w:tblOverlap w:val="never"/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ED7247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ED7247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ED7247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الاجمالى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textWrapping" w:clear="all"/>
      </w: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EG"/>
        </w:rPr>
        <w:t>الثانية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الاجمالى</w:t>
            </w:r>
            <w:r w:rsidRPr="00D52A69">
              <w:rPr>
                <w:rFonts w:ascii="Traditional Arabic" w:hAnsi="Traditional Arabic" w:cs="Traditional Arab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الثالثة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الاجمالى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Pr="00D52A69" w:rsidRDefault="00C64BA9" w:rsidP="00C64BA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C64BA9" w:rsidRPr="00D52A69" w:rsidTr="00A53C8B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C64BA9" w:rsidRPr="00D52A69" w:rsidTr="00A53C8B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C64BA9" w:rsidRPr="00D52A69" w:rsidTr="00A53C8B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الاجمالى</w:t>
            </w:r>
            <w:r w:rsidRPr="00D52A69">
              <w:rPr>
                <w:rFonts w:ascii="Traditional Arabic" w:hAnsi="Traditional Arabic" w:cs="Traditional Arab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BA9" w:rsidRPr="00D52A69" w:rsidRDefault="00C64BA9" w:rsidP="00A53C8B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C64BA9" w:rsidRPr="00D52A69" w:rsidRDefault="00C64BA9" w:rsidP="00826175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52A6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المرحلة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الخامسة</w:t>
      </w:r>
    </w:p>
    <w:tbl>
      <w:tblPr>
        <w:bidiVisual/>
        <w:tblW w:w="7580" w:type="dxa"/>
        <w:tblLook w:val="04A0" w:firstRow="1" w:lastRow="0" w:firstColumn="1" w:lastColumn="0" w:noHBand="0" w:noVBand="1"/>
      </w:tblPr>
      <w:tblGrid>
        <w:gridCol w:w="3180"/>
        <w:gridCol w:w="1380"/>
        <w:gridCol w:w="1400"/>
        <w:gridCol w:w="1620"/>
      </w:tblGrid>
      <w:tr w:rsidR="00E5538B" w:rsidRPr="00D52A69" w:rsidTr="00507E67">
        <w:trPr>
          <w:trHeight w:val="48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وصف البند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تكلفة الوحدة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 w:rsidRPr="00D52A69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التكلفة </w:t>
            </w:r>
            <w:r w:rsidRPr="00D52A69"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>الإجمالية</w:t>
            </w:r>
          </w:p>
        </w:tc>
      </w:tr>
      <w:tr w:rsidR="00E5538B" w:rsidRPr="00D52A69" w:rsidTr="00507E67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8B" w:rsidRPr="00D52A69" w:rsidRDefault="00E5538B" w:rsidP="00507E67">
            <w:pPr>
              <w:bidi/>
              <w:jc w:val="both"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  <w:tr w:rsidR="00E5538B" w:rsidRPr="00D52A69" w:rsidTr="00507E67">
        <w:trPr>
          <w:trHeight w:val="300"/>
        </w:trPr>
        <w:tc>
          <w:tcPr>
            <w:tcW w:w="5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color w:val="000000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color w:val="000000"/>
                <w:rtl/>
              </w:rPr>
              <w:t>الاجمالى</w:t>
            </w:r>
            <w:r w:rsidRPr="00D52A69">
              <w:rPr>
                <w:rFonts w:ascii="Traditional Arabic" w:hAnsi="Traditional Arabic" w:cs="Traditional Arabic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8B" w:rsidRPr="00D52A69" w:rsidRDefault="00E5538B" w:rsidP="00507E67">
            <w:pPr>
              <w:bidi/>
              <w:rPr>
                <w:rFonts w:ascii="Traditional Arabic" w:hAnsi="Traditional Arabic" w:cs="Traditional Arabic"/>
                <w:color w:val="000000"/>
              </w:rPr>
            </w:pPr>
          </w:p>
        </w:tc>
      </w:tr>
    </w:tbl>
    <w:p w:rsidR="00611BA4" w:rsidRPr="003D32D1" w:rsidRDefault="00611BA4" w:rsidP="00E5538B">
      <w:pPr>
        <w:bidi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sectPr w:rsidR="00611BA4" w:rsidRPr="003D32D1" w:rsidSect="004E6249">
      <w:footerReference w:type="default" r:id="rId8"/>
      <w:pgSz w:w="11906" w:h="16838"/>
      <w:pgMar w:top="1260" w:right="1469" w:bottom="135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46" w:rsidRDefault="00304246">
      <w:r>
        <w:separator/>
      </w:r>
    </w:p>
  </w:endnote>
  <w:endnote w:type="continuationSeparator" w:id="0">
    <w:p w:rsidR="00304246" w:rsidRDefault="0030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246" w:rsidRDefault="00A10E10" w:rsidP="0055314F">
    <w:pPr>
      <w:pStyle w:val="Footer"/>
      <w:bidi/>
      <w:jc w:val="center"/>
    </w:pPr>
    <w:r>
      <w:rPr>
        <w:rStyle w:val="PageNumber"/>
      </w:rPr>
      <w:fldChar w:fldCharType="begin"/>
    </w:r>
    <w:r w:rsidR="0030424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070E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304246" w:rsidRDefault="00304246" w:rsidP="00FE07CF">
    <w:pPr>
      <w:pStyle w:val="Footer"/>
      <w:jc w:val="center"/>
    </w:pPr>
  </w:p>
  <w:p w:rsidR="00304246" w:rsidRPr="00FE07CF" w:rsidRDefault="00304246" w:rsidP="00FE07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46" w:rsidRDefault="00304246">
      <w:r>
        <w:separator/>
      </w:r>
    </w:p>
  </w:footnote>
  <w:footnote w:type="continuationSeparator" w:id="0">
    <w:p w:rsidR="00304246" w:rsidRDefault="0030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C54"/>
    <w:multiLevelType w:val="hybridMultilevel"/>
    <w:tmpl w:val="0E90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238"/>
    <w:multiLevelType w:val="hybridMultilevel"/>
    <w:tmpl w:val="4D6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94E"/>
    <w:multiLevelType w:val="hybridMultilevel"/>
    <w:tmpl w:val="8EDE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1F84"/>
    <w:multiLevelType w:val="hybridMultilevel"/>
    <w:tmpl w:val="7A40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06DD"/>
    <w:multiLevelType w:val="hybridMultilevel"/>
    <w:tmpl w:val="D79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0BB4"/>
    <w:multiLevelType w:val="hybridMultilevel"/>
    <w:tmpl w:val="7794D674"/>
    <w:lvl w:ilvl="0" w:tplc="040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25321C07"/>
    <w:multiLevelType w:val="hybridMultilevel"/>
    <w:tmpl w:val="FE2CAC96"/>
    <w:lvl w:ilvl="0" w:tplc="2D244A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E3B71"/>
    <w:multiLevelType w:val="hybridMultilevel"/>
    <w:tmpl w:val="F3F823B4"/>
    <w:lvl w:ilvl="0" w:tplc="0860A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D5EE7"/>
    <w:multiLevelType w:val="hybridMultilevel"/>
    <w:tmpl w:val="FEE2AC30"/>
    <w:lvl w:ilvl="0" w:tplc="9E34CB9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403"/>
    <w:multiLevelType w:val="hybridMultilevel"/>
    <w:tmpl w:val="F4809C80"/>
    <w:lvl w:ilvl="0" w:tplc="040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</w:lvl>
  </w:abstractNum>
  <w:abstractNum w:abstractNumId="10" w15:restartNumberingAfterBreak="0">
    <w:nsid w:val="43C92586"/>
    <w:multiLevelType w:val="hybridMultilevel"/>
    <w:tmpl w:val="5F66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B4FC8"/>
    <w:multiLevelType w:val="hybridMultilevel"/>
    <w:tmpl w:val="C082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3A5F"/>
    <w:multiLevelType w:val="hybridMultilevel"/>
    <w:tmpl w:val="DBBAE9EC"/>
    <w:lvl w:ilvl="0" w:tplc="2D244A4A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0157D"/>
    <w:multiLevelType w:val="hybridMultilevel"/>
    <w:tmpl w:val="1C98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E0C53"/>
    <w:multiLevelType w:val="hybridMultilevel"/>
    <w:tmpl w:val="1A9E6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A0714"/>
    <w:multiLevelType w:val="hybridMultilevel"/>
    <w:tmpl w:val="60E2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5BA"/>
    <w:multiLevelType w:val="hybridMultilevel"/>
    <w:tmpl w:val="5250246C"/>
    <w:lvl w:ilvl="0" w:tplc="B4BE84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A2E6D"/>
    <w:multiLevelType w:val="hybridMultilevel"/>
    <w:tmpl w:val="AD344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E34CB96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36A3"/>
    <w:multiLevelType w:val="hybridMultilevel"/>
    <w:tmpl w:val="E076C170"/>
    <w:lvl w:ilvl="0" w:tplc="464663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4A3E5B"/>
    <w:multiLevelType w:val="hybridMultilevel"/>
    <w:tmpl w:val="D61C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7E8F"/>
    <w:multiLevelType w:val="hybridMultilevel"/>
    <w:tmpl w:val="CD6E8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34214"/>
    <w:multiLevelType w:val="hybridMultilevel"/>
    <w:tmpl w:val="8BF2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2392"/>
    <w:multiLevelType w:val="hybridMultilevel"/>
    <w:tmpl w:val="23D4E776"/>
    <w:lvl w:ilvl="0" w:tplc="0401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</w:lvl>
    <w:lvl w:ilvl="1" w:tplc="38CA2CC0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B1515F"/>
    <w:multiLevelType w:val="hybridMultilevel"/>
    <w:tmpl w:val="C6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C1813"/>
    <w:multiLevelType w:val="hybridMultilevel"/>
    <w:tmpl w:val="935E1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04EC8"/>
    <w:multiLevelType w:val="hybridMultilevel"/>
    <w:tmpl w:val="2D78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11"/>
  </w:num>
  <w:num w:numId="9">
    <w:abstractNumId w:val="19"/>
  </w:num>
  <w:num w:numId="10">
    <w:abstractNumId w:val="21"/>
  </w:num>
  <w:num w:numId="11">
    <w:abstractNumId w:val="23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8"/>
  </w:num>
  <w:num w:numId="17">
    <w:abstractNumId w:val="17"/>
  </w:num>
  <w:num w:numId="18">
    <w:abstractNumId w:val="4"/>
  </w:num>
  <w:num w:numId="19">
    <w:abstractNumId w:val="1"/>
  </w:num>
  <w:num w:numId="20">
    <w:abstractNumId w:val="0"/>
  </w:num>
  <w:num w:numId="21">
    <w:abstractNumId w:val="20"/>
  </w:num>
  <w:num w:numId="22">
    <w:abstractNumId w:val="12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425"/>
    <w:rsid w:val="000048DD"/>
    <w:rsid w:val="00004D8E"/>
    <w:rsid w:val="00010159"/>
    <w:rsid w:val="000102A9"/>
    <w:rsid w:val="00010D77"/>
    <w:rsid w:val="00015C5C"/>
    <w:rsid w:val="0001678D"/>
    <w:rsid w:val="00016D01"/>
    <w:rsid w:val="000222D5"/>
    <w:rsid w:val="00022887"/>
    <w:rsid w:val="00022A05"/>
    <w:rsid w:val="00023C69"/>
    <w:rsid w:val="00025DE2"/>
    <w:rsid w:val="00025E0E"/>
    <w:rsid w:val="00027904"/>
    <w:rsid w:val="00030A9A"/>
    <w:rsid w:val="000311C5"/>
    <w:rsid w:val="00032E43"/>
    <w:rsid w:val="00033A3D"/>
    <w:rsid w:val="00034714"/>
    <w:rsid w:val="00035A09"/>
    <w:rsid w:val="00035CA1"/>
    <w:rsid w:val="0003763D"/>
    <w:rsid w:val="00037BC0"/>
    <w:rsid w:val="000406EC"/>
    <w:rsid w:val="00044540"/>
    <w:rsid w:val="00046FF8"/>
    <w:rsid w:val="00047239"/>
    <w:rsid w:val="000516CB"/>
    <w:rsid w:val="00051AB8"/>
    <w:rsid w:val="00051EC3"/>
    <w:rsid w:val="000520A2"/>
    <w:rsid w:val="000539F8"/>
    <w:rsid w:val="00053A98"/>
    <w:rsid w:val="000573B2"/>
    <w:rsid w:val="00060F2D"/>
    <w:rsid w:val="00062C37"/>
    <w:rsid w:val="0007241B"/>
    <w:rsid w:val="00072470"/>
    <w:rsid w:val="000827A3"/>
    <w:rsid w:val="00085A53"/>
    <w:rsid w:val="00085F2E"/>
    <w:rsid w:val="00090EAC"/>
    <w:rsid w:val="00093354"/>
    <w:rsid w:val="00093A0C"/>
    <w:rsid w:val="00096D99"/>
    <w:rsid w:val="00097915"/>
    <w:rsid w:val="00097C33"/>
    <w:rsid w:val="000A00AD"/>
    <w:rsid w:val="000A316F"/>
    <w:rsid w:val="000A386C"/>
    <w:rsid w:val="000A40C7"/>
    <w:rsid w:val="000A58A9"/>
    <w:rsid w:val="000A6510"/>
    <w:rsid w:val="000A6BDC"/>
    <w:rsid w:val="000A6DC1"/>
    <w:rsid w:val="000A7B9D"/>
    <w:rsid w:val="000B05BC"/>
    <w:rsid w:val="000B187F"/>
    <w:rsid w:val="000B5263"/>
    <w:rsid w:val="000B55CA"/>
    <w:rsid w:val="000B654E"/>
    <w:rsid w:val="000C2ADC"/>
    <w:rsid w:val="000C5776"/>
    <w:rsid w:val="000D0604"/>
    <w:rsid w:val="000D1007"/>
    <w:rsid w:val="000D2A2C"/>
    <w:rsid w:val="000D3B8A"/>
    <w:rsid w:val="000D6DDB"/>
    <w:rsid w:val="000E2373"/>
    <w:rsid w:val="000E2F23"/>
    <w:rsid w:val="000E4150"/>
    <w:rsid w:val="000E5EF5"/>
    <w:rsid w:val="000F2433"/>
    <w:rsid w:val="000F41BD"/>
    <w:rsid w:val="000F4D08"/>
    <w:rsid w:val="000F6180"/>
    <w:rsid w:val="0010071E"/>
    <w:rsid w:val="00100B21"/>
    <w:rsid w:val="00101390"/>
    <w:rsid w:val="00101D8A"/>
    <w:rsid w:val="001045F0"/>
    <w:rsid w:val="00107687"/>
    <w:rsid w:val="00107C69"/>
    <w:rsid w:val="00110FF8"/>
    <w:rsid w:val="00111357"/>
    <w:rsid w:val="001120A0"/>
    <w:rsid w:val="00115891"/>
    <w:rsid w:val="0011594A"/>
    <w:rsid w:val="00115B1B"/>
    <w:rsid w:val="00115C16"/>
    <w:rsid w:val="00116274"/>
    <w:rsid w:val="001166DB"/>
    <w:rsid w:val="001169BD"/>
    <w:rsid w:val="00117D38"/>
    <w:rsid w:val="001230CA"/>
    <w:rsid w:val="00125200"/>
    <w:rsid w:val="00127D29"/>
    <w:rsid w:val="00132BD6"/>
    <w:rsid w:val="00134F58"/>
    <w:rsid w:val="001356E9"/>
    <w:rsid w:val="00136727"/>
    <w:rsid w:val="00136E03"/>
    <w:rsid w:val="00137AE2"/>
    <w:rsid w:val="00137BA7"/>
    <w:rsid w:val="001410A7"/>
    <w:rsid w:val="00144AF6"/>
    <w:rsid w:val="00144B13"/>
    <w:rsid w:val="00144D65"/>
    <w:rsid w:val="0014636D"/>
    <w:rsid w:val="00150EF9"/>
    <w:rsid w:val="001514EA"/>
    <w:rsid w:val="00152241"/>
    <w:rsid w:val="00152BE3"/>
    <w:rsid w:val="00154E4E"/>
    <w:rsid w:val="001564D6"/>
    <w:rsid w:val="00160442"/>
    <w:rsid w:val="001626F7"/>
    <w:rsid w:val="00163D6C"/>
    <w:rsid w:val="001654B0"/>
    <w:rsid w:val="00166E4E"/>
    <w:rsid w:val="001737F5"/>
    <w:rsid w:val="00175A4B"/>
    <w:rsid w:val="00175D00"/>
    <w:rsid w:val="00184D95"/>
    <w:rsid w:val="001854E9"/>
    <w:rsid w:val="00186330"/>
    <w:rsid w:val="00187C7D"/>
    <w:rsid w:val="00190E49"/>
    <w:rsid w:val="001914E7"/>
    <w:rsid w:val="001969C7"/>
    <w:rsid w:val="00196F6E"/>
    <w:rsid w:val="001A273A"/>
    <w:rsid w:val="001A4E9B"/>
    <w:rsid w:val="001A5E65"/>
    <w:rsid w:val="001A7E4B"/>
    <w:rsid w:val="001B456F"/>
    <w:rsid w:val="001B5BA5"/>
    <w:rsid w:val="001B67C9"/>
    <w:rsid w:val="001B7007"/>
    <w:rsid w:val="001C05D7"/>
    <w:rsid w:val="001C3448"/>
    <w:rsid w:val="001C3AF5"/>
    <w:rsid w:val="001C60A0"/>
    <w:rsid w:val="001D0BF7"/>
    <w:rsid w:val="001D12D5"/>
    <w:rsid w:val="001D6253"/>
    <w:rsid w:val="001D7507"/>
    <w:rsid w:val="001D7759"/>
    <w:rsid w:val="001E2053"/>
    <w:rsid w:val="001E54C2"/>
    <w:rsid w:val="001E6891"/>
    <w:rsid w:val="001E6A44"/>
    <w:rsid w:val="001E6DA1"/>
    <w:rsid w:val="001F5849"/>
    <w:rsid w:val="001F6E14"/>
    <w:rsid w:val="00203F83"/>
    <w:rsid w:val="0021191A"/>
    <w:rsid w:val="00213CC1"/>
    <w:rsid w:val="002163BE"/>
    <w:rsid w:val="00222425"/>
    <w:rsid w:val="0022555D"/>
    <w:rsid w:val="00227421"/>
    <w:rsid w:val="002317B3"/>
    <w:rsid w:val="00236D99"/>
    <w:rsid w:val="00240A84"/>
    <w:rsid w:val="00243558"/>
    <w:rsid w:val="002444D6"/>
    <w:rsid w:val="00245D86"/>
    <w:rsid w:val="002556C3"/>
    <w:rsid w:val="002576A0"/>
    <w:rsid w:val="002615C4"/>
    <w:rsid w:val="00263736"/>
    <w:rsid w:val="002654B7"/>
    <w:rsid w:val="0026662D"/>
    <w:rsid w:val="0027129B"/>
    <w:rsid w:val="002715EE"/>
    <w:rsid w:val="00273302"/>
    <w:rsid w:val="00273D0D"/>
    <w:rsid w:val="00276487"/>
    <w:rsid w:val="00280C8B"/>
    <w:rsid w:val="00280F52"/>
    <w:rsid w:val="0028188A"/>
    <w:rsid w:val="00281C2B"/>
    <w:rsid w:val="00283829"/>
    <w:rsid w:val="00283B03"/>
    <w:rsid w:val="00284109"/>
    <w:rsid w:val="0028572F"/>
    <w:rsid w:val="00287BE4"/>
    <w:rsid w:val="00291A64"/>
    <w:rsid w:val="00293C05"/>
    <w:rsid w:val="002A0ABF"/>
    <w:rsid w:val="002A35BD"/>
    <w:rsid w:val="002A505A"/>
    <w:rsid w:val="002A6BC5"/>
    <w:rsid w:val="002A7C53"/>
    <w:rsid w:val="002B14C8"/>
    <w:rsid w:val="002C2171"/>
    <w:rsid w:val="002C41A8"/>
    <w:rsid w:val="002C5022"/>
    <w:rsid w:val="002C6BF0"/>
    <w:rsid w:val="002D14F1"/>
    <w:rsid w:val="002D1E40"/>
    <w:rsid w:val="002D6AB3"/>
    <w:rsid w:val="002E0C61"/>
    <w:rsid w:val="002E1DE7"/>
    <w:rsid w:val="002F0B1E"/>
    <w:rsid w:val="002F149A"/>
    <w:rsid w:val="002F47EC"/>
    <w:rsid w:val="002F521E"/>
    <w:rsid w:val="00301DDB"/>
    <w:rsid w:val="00303864"/>
    <w:rsid w:val="00304246"/>
    <w:rsid w:val="00305C5D"/>
    <w:rsid w:val="00305F03"/>
    <w:rsid w:val="00307160"/>
    <w:rsid w:val="00310659"/>
    <w:rsid w:val="00312A5C"/>
    <w:rsid w:val="00312E7B"/>
    <w:rsid w:val="00320230"/>
    <w:rsid w:val="00323F26"/>
    <w:rsid w:val="00324C38"/>
    <w:rsid w:val="003253E7"/>
    <w:rsid w:val="003259B5"/>
    <w:rsid w:val="0033048F"/>
    <w:rsid w:val="00330E47"/>
    <w:rsid w:val="003334C3"/>
    <w:rsid w:val="0033427A"/>
    <w:rsid w:val="00334BD4"/>
    <w:rsid w:val="00337061"/>
    <w:rsid w:val="00340E45"/>
    <w:rsid w:val="00341B9C"/>
    <w:rsid w:val="00342CB0"/>
    <w:rsid w:val="003476A9"/>
    <w:rsid w:val="003477FE"/>
    <w:rsid w:val="0035125A"/>
    <w:rsid w:val="00351ABC"/>
    <w:rsid w:val="00353243"/>
    <w:rsid w:val="0035451E"/>
    <w:rsid w:val="00355ACF"/>
    <w:rsid w:val="003565FB"/>
    <w:rsid w:val="003623BD"/>
    <w:rsid w:val="00362816"/>
    <w:rsid w:val="00363F22"/>
    <w:rsid w:val="0036720C"/>
    <w:rsid w:val="003675F5"/>
    <w:rsid w:val="00373E1D"/>
    <w:rsid w:val="003741C0"/>
    <w:rsid w:val="00376D66"/>
    <w:rsid w:val="00377ECE"/>
    <w:rsid w:val="003817D1"/>
    <w:rsid w:val="00382911"/>
    <w:rsid w:val="00392EAD"/>
    <w:rsid w:val="00396628"/>
    <w:rsid w:val="003A15FA"/>
    <w:rsid w:val="003A43EE"/>
    <w:rsid w:val="003A4EAC"/>
    <w:rsid w:val="003A543E"/>
    <w:rsid w:val="003A7B63"/>
    <w:rsid w:val="003B2489"/>
    <w:rsid w:val="003B3D65"/>
    <w:rsid w:val="003C070E"/>
    <w:rsid w:val="003C1642"/>
    <w:rsid w:val="003C6214"/>
    <w:rsid w:val="003D32D1"/>
    <w:rsid w:val="003D5524"/>
    <w:rsid w:val="003D5F1F"/>
    <w:rsid w:val="003E1476"/>
    <w:rsid w:val="003E3904"/>
    <w:rsid w:val="003E487C"/>
    <w:rsid w:val="003E5956"/>
    <w:rsid w:val="003F3F50"/>
    <w:rsid w:val="00407E3E"/>
    <w:rsid w:val="004105D6"/>
    <w:rsid w:val="00411895"/>
    <w:rsid w:val="00412ED2"/>
    <w:rsid w:val="00413E0C"/>
    <w:rsid w:val="00423C35"/>
    <w:rsid w:val="00424653"/>
    <w:rsid w:val="0042487D"/>
    <w:rsid w:val="004258C4"/>
    <w:rsid w:val="004262E0"/>
    <w:rsid w:val="0042667C"/>
    <w:rsid w:val="0043402B"/>
    <w:rsid w:val="004350CE"/>
    <w:rsid w:val="0043567B"/>
    <w:rsid w:val="004421DE"/>
    <w:rsid w:val="00442631"/>
    <w:rsid w:val="00443F4C"/>
    <w:rsid w:val="004464C4"/>
    <w:rsid w:val="0045065D"/>
    <w:rsid w:val="004518B1"/>
    <w:rsid w:val="00451A71"/>
    <w:rsid w:val="00452024"/>
    <w:rsid w:val="00457567"/>
    <w:rsid w:val="0046085B"/>
    <w:rsid w:val="004631EC"/>
    <w:rsid w:val="004637D2"/>
    <w:rsid w:val="00464DD8"/>
    <w:rsid w:val="00467797"/>
    <w:rsid w:val="00472702"/>
    <w:rsid w:val="0047322E"/>
    <w:rsid w:val="004779BD"/>
    <w:rsid w:val="00480479"/>
    <w:rsid w:val="0048690D"/>
    <w:rsid w:val="004878FC"/>
    <w:rsid w:val="004941E2"/>
    <w:rsid w:val="0049542F"/>
    <w:rsid w:val="004A0875"/>
    <w:rsid w:val="004A0C14"/>
    <w:rsid w:val="004A1AA5"/>
    <w:rsid w:val="004A1F0A"/>
    <w:rsid w:val="004A21D7"/>
    <w:rsid w:val="004A3958"/>
    <w:rsid w:val="004A6258"/>
    <w:rsid w:val="004A6260"/>
    <w:rsid w:val="004A7224"/>
    <w:rsid w:val="004B0215"/>
    <w:rsid w:val="004B0440"/>
    <w:rsid w:val="004B48B7"/>
    <w:rsid w:val="004C02F7"/>
    <w:rsid w:val="004C5323"/>
    <w:rsid w:val="004C5A6A"/>
    <w:rsid w:val="004C79C5"/>
    <w:rsid w:val="004D1280"/>
    <w:rsid w:val="004D4544"/>
    <w:rsid w:val="004D5E81"/>
    <w:rsid w:val="004E2088"/>
    <w:rsid w:val="004E2CAF"/>
    <w:rsid w:val="004E43DE"/>
    <w:rsid w:val="004E454A"/>
    <w:rsid w:val="004E6249"/>
    <w:rsid w:val="004F0EA1"/>
    <w:rsid w:val="004F48D7"/>
    <w:rsid w:val="004F63AA"/>
    <w:rsid w:val="00500D8B"/>
    <w:rsid w:val="00502FC6"/>
    <w:rsid w:val="00507822"/>
    <w:rsid w:val="005106EE"/>
    <w:rsid w:val="00511016"/>
    <w:rsid w:val="005111DB"/>
    <w:rsid w:val="005155BD"/>
    <w:rsid w:val="00524324"/>
    <w:rsid w:val="00526CB6"/>
    <w:rsid w:val="00527E95"/>
    <w:rsid w:val="005317C8"/>
    <w:rsid w:val="00532E86"/>
    <w:rsid w:val="00533590"/>
    <w:rsid w:val="005377E4"/>
    <w:rsid w:val="00543135"/>
    <w:rsid w:val="00543790"/>
    <w:rsid w:val="00543D7A"/>
    <w:rsid w:val="00543D9B"/>
    <w:rsid w:val="0054409B"/>
    <w:rsid w:val="00545D67"/>
    <w:rsid w:val="005505B0"/>
    <w:rsid w:val="0055314F"/>
    <w:rsid w:val="00556C03"/>
    <w:rsid w:val="005606E5"/>
    <w:rsid w:val="00560988"/>
    <w:rsid w:val="00561E55"/>
    <w:rsid w:val="00562F94"/>
    <w:rsid w:val="005635FE"/>
    <w:rsid w:val="00563DCD"/>
    <w:rsid w:val="00564141"/>
    <w:rsid w:val="0057153D"/>
    <w:rsid w:val="00572081"/>
    <w:rsid w:val="0058041A"/>
    <w:rsid w:val="00580735"/>
    <w:rsid w:val="00580C6B"/>
    <w:rsid w:val="00581B25"/>
    <w:rsid w:val="0058284F"/>
    <w:rsid w:val="00585910"/>
    <w:rsid w:val="00585DD4"/>
    <w:rsid w:val="0058636D"/>
    <w:rsid w:val="0058741E"/>
    <w:rsid w:val="00587F9C"/>
    <w:rsid w:val="00592F95"/>
    <w:rsid w:val="00595AD7"/>
    <w:rsid w:val="00596E60"/>
    <w:rsid w:val="00596FD1"/>
    <w:rsid w:val="005A0C9D"/>
    <w:rsid w:val="005A16C2"/>
    <w:rsid w:val="005A7467"/>
    <w:rsid w:val="005B1415"/>
    <w:rsid w:val="005B4D09"/>
    <w:rsid w:val="005B4E28"/>
    <w:rsid w:val="005B714E"/>
    <w:rsid w:val="005C0152"/>
    <w:rsid w:val="005C21BC"/>
    <w:rsid w:val="005C7477"/>
    <w:rsid w:val="005D3847"/>
    <w:rsid w:val="005D3980"/>
    <w:rsid w:val="005D5313"/>
    <w:rsid w:val="005D6EE7"/>
    <w:rsid w:val="005E0527"/>
    <w:rsid w:val="005E1F2E"/>
    <w:rsid w:val="005E223C"/>
    <w:rsid w:val="005E2461"/>
    <w:rsid w:val="005E3751"/>
    <w:rsid w:val="005E3C13"/>
    <w:rsid w:val="005E485D"/>
    <w:rsid w:val="005E77C4"/>
    <w:rsid w:val="005E7ADE"/>
    <w:rsid w:val="005F1B0E"/>
    <w:rsid w:val="005F303A"/>
    <w:rsid w:val="005F4F04"/>
    <w:rsid w:val="00606B09"/>
    <w:rsid w:val="00611BA4"/>
    <w:rsid w:val="006152B0"/>
    <w:rsid w:val="00620553"/>
    <w:rsid w:val="00621E2F"/>
    <w:rsid w:val="00622213"/>
    <w:rsid w:val="0062459E"/>
    <w:rsid w:val="006252DA"/>
    <w:rsid w:val="00630C47"/>
    <w:rsid w:val="00632CC8"/>
    <w:rsid w:val="006343BA"/>
    <w:rsid w:val="00636FF5"/>
    <w:rsid w:val="0063795A"/>
    <w:rsid w:val="00637B64"/>
    <w:rsid w:val="00641512"/>
    <w:rsid w:val="00641B18"/>
    <w:rsid w:val="00645E7D"/>
    <w:rsid w:val="00651F55"/>
    <w:rsid w:val="00653444"/>
    <w:rsid w:val="0065593D"/>
    <w:rsid w:val="00655AFB"/>
    <w:rsid w:val="00655C15"/>
    <w:rsid w:val="00660A9A"/>
    <w:rsid w:val="00662734"/>
    <w:rsid w:val="0066550D"/>
    <w:rsid w:val="0066560D"/>
    <w:rsid w:val="006656E0"/>
    <w:rsid w:val="006667C7"/>
    <w:rsid w:val="00671BB0"/>
    <w:rsid w:val="00673A5C"/>
    <w:rsid w:val="0067510F"/>
    <w:rsid w:val="00676455"/>
    <w:rsid w:val="00683204"/>
    <w:rsid w:val="006835AE"/>
    <w:rsid w:val="00683EDC"/>
    <w:rsid w:val="00684D82"/>
    <w:rsid w:val="00685B6A"/>
    <w:rsid w:val="006876D0"/>
    <w:rsid w:val="0069047B"/>
    <w:rsid w:val="00694DC4"/>
    <w:rsid w:val="00695D00"/>
    <w:rsid w:val="006A019C"/>
    <w:rsid w:val="006A0EBA"/>
    <w:rsid w:val="006A3ECF"/>
    <w:rsid w:val="006A54B9"/>
    <w:rsid w:val="006A5CFB"/>
    <w:rsid w:val="006A64BD"/>
    <w:rsid w:val="006B05C5"/>
    <w:rsid w:val="006B3ED7"/>
    <w:rsid w:val="006C45C0"/>
    <w:rsid w:val="006C4BC3"/>
    <w:rsid w:val="006C5B66"/>
    <w:rsid w:val="006C7939"/>
    <w:rsid w:val="006D209F"/>
    <w:rsid w:val="006D34B3"/>
    <w:rsid w:val="006E1013"/>
    <w:rsid w:val="006E2249"/>
    <w:rsid w:val="006E2787"/>
    <w:rsid w:val="006F13A0"/>
    <w:rsid w:val="006F1942"/>
    <w:rsid w:val="006F28F8"/>
    <w:rsid w:val="006F3093"/>
    <w:rsid w:val="006F6648"/>
    <w:rsid w:val="007012A9"/>
    <w:rsid w:val="00702518"/>
    <w:rsid w:val="00702DB0"/>
    <w:rsid w:val="00703404"/>
    <w:rsid w:val="00703479"/>
    <w:rsid w:val="007047DD"/>
    <w:rsid w:val="00704856"/>
    <w:rsid w:val="00707B51"/>
    <w:rsid w:val="00707ECE"/>
    <w:rsid w:val="00712606"/>
    <w:rsid w:val="0072164A"/>
    <w:rsid w:val="007224C3"/>
    <w:rsid w:val="00726E33"/>
    <w:rsid w:val="00727661"/>
    <w:rsid w:val="00732E74"/>
    <w:rsid w:val="007330BB"/>
    <w:rsid w:val="00735921"/>
    <w:rsid w:val="007365DF"/>
    <w:rsid w:val="00737635"/>
    <w:rsid w:val="007420E5"/>
    <w:rsid w:val="00743396"/>
    <w:rsid w:val="00743D5B"/>
    <w:rsid w:val="007450A3"/>
    <w:rsid w:val="007464DA"/>
    <w:rsid w:val="007470B5"/>
    <w:rsid w:val="007518E7"/>
    <w:rsid w:val="007538CB"/>
    <w:rsid w:val="00757691"/>
    <w:rsid w:val="007579BD"/>
    <w:rsid w:val="00766786"/>
    <w:rsid w:val="00767FD1"/>
    <w:rsid w:val="00771A2A"/>
    <w:rsid w:val="00772824"/>
    <w:rsid w:val="007806DD"/>
    <w:rsid w:val="00783BAC"/>
    <w:rsid w:val="007878A0"/>
    <w:rsid w:val="00790799"/>
    <w:rsid w:val="00790A98"/>
    <w:rsid w:val="00791D62"/>
    <w:rsid w:val="00792368"/>
    <w:rsid w:val="007964D6"/>
    <w:rsid w:val="007A18C0"/>
    <w:rsid w:val="007A40BE"/>
    <w:rsid w:val="007B172A"/>
    <w:rsid w:val="007B364E"/>
    <w:rsid w:val="007B4D12"/>
    <w:rsid w:val="007B6C77"/>
    <w:rsid w:val="007C284E"/>
    <w:rsid w:val="007C71AC"/>
    <w:rsid w:val="007D004C"/>
    <w:rsid w:val="007D3A9B"/>
    <w:rsid w:val="007D6100"/>
    <w:rsid w:val="007D73DB"/>
    <w:rsid w:val="007E018D"/>
    <w:rsid w:val="007E2CB6"/>
    <w:rsid w:val="007E377E"/>
    <w:rsid w:val="007F0A84"/>
    <w:rsid w:val="007F135A"/>
    <w:rsid w:val="007F1495"/>
    <w:rsid w:val="007F36F0"/>
    <w:rsid w:val="007F726B"/>
    <w:rsid w:val="008048B6"/>
    <w:rsid w:val="00806F81"/>
    <w:rsid w:val="0082189E"/>
    <w:rsid w:val="00825433"/>
    <w:rsid w:val="00826175"/>
    <w:rsid w:val="008263BA"/>
    <w:rsid w:val="00830520"/>
    <w:rsid w:val="00831197"/>
    <w:rsid w:val="00836043"/>
    <w:rsid w:val="00840EEA"/>
    <w:rsid w:val="0084622B"/>
    <w:rsid w:val="00847CD9"/>
    <w:rsid w:val="008608DD"/>
    <w:rsid w:val="008700AE"/>
    <w:rsid w:val="00870B91"/>
    <w:rsid w:val="00872EB3"/>
    <w:rsid w:val="00874618"/>
    <w:rsid w:val="00874B53"/>
    <w:rsid w:val="008773C6"/>
    <w:rsid w:val="00881FAF"/>
    <w:rsid w:val="00883F5E"/>
    <w:rsid w:val="008840CB"/>
    <w:rsid w:val="008914F2"/>
    <w:rsid w:val="00891518"/>
    <w:rsid w:val="00891F5E"/>
    <w:rsid w:val="00892365"/>
    <w:rsid w:val="008939CE"/>
    <w:rsid w:val="008979BE"/>
    <w:rsid w:val="00897B71"/>
    <w:rsid w:val="008A263B"/>
    <w:rsid w:val="008B0DF9"/>
    <w:rsid w:val="008B3447"/>
    <w:rsid w:val="008B5B75"/>
    <w:rsid w:val="008B7D98"/>
    <w:rsid w:val="008C2993"/>
    <w:rsid w:val="008C41F0"/>
    <w:rsid w:val="008C5BA8"/>
    <w:rsid w:val="008D215A"/>
    <w:rsid w:val="008D483D"/>
    <w:rsid w:val="008D4893"/>
    <w:rsid w:val="008D5936"/>
    <w:rsid w:val="008E2540"/>
    <w:rsid w:val="008E3579"/>
    <w:rsid w:val="008E5556"/>
    <w:rsid w:val="008E6BDF"/>
    <w:rsid w:val="008E70DE"/>
    <w:rsid w:val="008E77A7"/>
    <w:rsid w:val="008F05C8"/>
    <w:rsid w:val="008F4326"/>
    <w:rsid w:val="008F7FCB"/>
    <w:rsid w:val="009022BC"/>
    <w:rsid w:val="00905438"/>
    <w:rsid w:val="009111DD"/>
    <w:rsid w:val="00912175"/>
    <w:rsid w:val="009141F0"/>
    <w:rsid w:val="0091428B"/>
    <w:rsid w:val="00916439"/>
    <w:rsid w:val="009169E3"/>
    <w:rsid w:val="00916B9D"/>
    <w:rsid w:val="00917793"/>
    <w:rsid w:val="009200E2"/>
    <w:rsid w:val="0092314C"/>
    <w:rsid w:val="00926F50"/>
    <w:rsid w:val="00927035"/>
    <w:rsid w:val="00933837"/>
    <w:rsid w:val="00933898"/>
    <w:rsid w:val="009344D3"/>
    <w:rsid w:val="00934C56"/>
    <w:rsid w:val="009354E1"/>
    <w:rsid w:val="0093570F"/>
    <w:rsid w:val="009373F1"/>
    <w:rsid w:val="00940FC7"/>
    <w:rsid w:val="00941DDC"/>
    <w:rsid w:val="00942C54"/>
    <w:rsid w:val="00944D53"/>
    <w:rsid w:val="0094706E"/>
    <w:rsid w:val="00947643"/>
    <w:rsid w:val="00952BE7"/>
    <w:rsid w:val="00953529"/>
    <w:rsid w:val="009538CC"/>
    <w:rsid w:val="00954A0A"/>
    <w:rsid w:val="00955F64"/>
    <w:rsid w:val="00960C7C"/>
    <w:rsid w:val="00961091"/>
    <w:rsid w:val="00962AA1"/>
    <w:rsid w:val="00962F98"/>
    <w:rsid w:val="00963BDD"/>
    <w:rsid w:val="00971637"/>
    <w:rsid w:val="00971D28"/>
    <w:rsid w:val="009775E0"/>
    <w:rsid w:val="009821F6"/>
    <w:rsid w:val="009837CC"/>
    <w:rsid w:val="00987F56"/>
    <w:rsid w:val="00995515"/>
    <w:rsid w:val="009A4D7B"/>
    <w:rsid w:val="009A5724"/>
    <w:rsid w:val="009A73F1"/>
    <w:rsid w:val="009B171D"/>
    <w:rsid w:val="009B2D1F"/>
    <w:rsid w:val="009B2F02"/>
    <w:rsid w:val="009B7294"/>
    <w:rsid w:val="009C0C2E"/>
    <w:rsid w:val="009C1641"/>
    <w:rsid w:val="009C4360"/>
    <w:rsid w:val="009C489F"/>
    <w:rsid w:val="009C4F3E"/>
    <w:rsid w:val="009D1606"/>
    <w:rsid w:val="009D536B"/>
    <w:rsid w:val="009D6917"/>
    <w:rsid w:val="009E0603"/>
    <w:rsid w:val="009E564B"/>
    <w:rsid w:val="009E690A"/>
    <w:rsid w:val="009F13F5"/>
    <w:rsid w:val="009F2D4D"/>
    <w:rsid w:val="009F5CF4"/>
    <w:rsid w:val="009F6A83"/>
    <w:rsid w:val="009F7C10"/>
    <w:rsid w:val="00A00705"/>
    <w:rsid w:val="00A01DA5"/>
    <w:rsid w:val="00A048FB"/>
    <w:rsid w:val="00A0498F"/>
    <w:rsid w:val="00A0542E"/>
    <w:rsid w:val="00A10E10"/>
    <w:rsid w:val="00A125A6"/>
    <w:rsid w:val="00A129AE"/>
    <w:rsid w:val="00A13AEC"/>
    <w:rsid w:val="00A1604A"/>
    <w:rsid w:val="00A16709"/>
    <w:rsid w:val="00A16C5C"/>
    <w:rsid w:val="00A17822"/>
    <w:rsid w:val="00A17C13"/>
    <w:rsid w:val="00A23A1A"/>
    <w:rsid w:val="00A3027F"/>
    <w:rsid w:val="00A3075A"/>
    <w:rsid w:val="00A31DFF"/>
    <w:rsid w:val="00A374EE"/>
    <w:rsid w:val="00A37E7F"/>
    <w:rsid w:val="00A42DA5"/>
    <w:rsid w:val="00A45BDC"/>
    <w:rsid w:val="00A525B9"/>
    <w:rsid w:val="00A54271"/>
    <w:rsid w:val="00A549E3"/>
    <w:rsid w:val="00A54C53"/>
    <w:rsid w:val="00A5577E"/>
    <w:rsid w:val="00A56FCD"/>
    <w:rsid w:val="00A57A38"/>
    <w:rsid w:val="00A61C4F"/>
    <w:rsid w:val="00A6503D"/>
    <w:rsid w:val="00A657E5"/>
    <w:rsid w:val="00A6601C"/>
    <w:rsid w:val="00A76A9C"/>
    <w:rsid w:val="00A77145"/>
    <w:rsid w:val="00A77595"/>
    <w:rsid w:val="00A8262F"/>
    <w:rsid w:val="00A826DC"/>
    <w:rsid w:val="00A83558"/>
    <w:rsid w:val="00A8393D"/>
    <w:rsid w:val="00A84B0D"/>
    <w:rsid w:val="00A861F6"/>
    <w:rsid w:val="00A87A92"/>
    <w:rsid w:val="00A92E91"/>
    <w:rsid w:val="00A943F7"/>
    <w:rsid w:val="00A95570"/>
    <w:rsid w:val="00A97F33"/>
    <w:rsid w:val="00AA04CB"/>
    <w:rsid w:val="00AA0BA8"/>
    <w:rsid w:val="00AA375F"/>
    <w:rsid w:val="00AA595F"/>
    <w:rsid w:val="00AB0363"/>
    <w:rsid w:val="00AB1FA0"/>
    <w:rsid w:val="00AB493E"/>
    <w:rsid w:val="00AB5BCE"/>
    <w:rsid w:val="00AB5DF6"/>
    <w:rsid w:val="00AB660F"/>
    <w:rsid w:val="00AC02EF"/>
    <w:rsid w:val="00AC1482"/>
    <w:rsid w:val="00AC2883"/>
    <w:rsid w:val="00AC3225"/>
    <w:rsid w:val="00AC462F"/>
    <w:rsid w:val="00AD2948"/>
    <w:rsid w:val="00AD348F"/>
    <w:rsid w:val="00AD3D23"/>
    <w:rsid w:val="00AD4AEC"/>
    <w:rsid w:val="00AD76C5"/>
    <w:rsid w:val="00AE1719"/>
    <w:rsid w:val="00AE1990"/>
    <w:rsid w:val="00AE1A4C"/>
    <w:rsid w:val="00AE3AC0"/>
    <w:rsid w:val="00AE66D5"/>
    <w:rsid w:val="00AF19CD"/>
    <w:rsid w:val="00AF4B67"/>
    <w:rsid w:val="00AF62CF"/>
    <w:rsid w:val="00AF62F0"/>
    <w:rsid w:val="00AF6C1A"/>
    <w:rsid w:val="00AF76D1"/>
    <w:rsid w:val="00AF7B47"/>
    <w:rsid w:val="00B03981"/>
    <w:rsid w:val="00B10635"/>
    <w:rsid w:val="00B10DE6"/>
    <w:rsid w:val="00B11B95"/>
    <w:rsid w:val="00B12F6E"/>
    <w:rsid w:val="00B13192"/>
    <w:rsid w:val="00B1378F"/>
    <w:rsid w:val="00B26F13"/>
    <w:rsid w:val="00B26FCE"/>
    <w:rsid w:val="00B306EC"/>
    <w:rsid w:val="00B30DF1"/>
    <w:rsid w:val="00B321D2"/>
    <w:rsid w:val="00B323D5"/>
    <w:rsid w:val="00B33B91"/>
    <w:rsid w:val="00B3448E"/>
    <w:rsid w:val="00B37654"/>
    <w:rsid w:val="00B37FC4"/>
    <w:rsid w:val="00B42C77"/>
    <w:rsid w:val="00B43A9D"/>
    <w:rsid w:val="00B51DAE"/>
    <w:rsid w:val="00B531D1"/>
    <w:rsid w:val="00B54015"/>
    <w:rsid w:val="00B60217"/>
    <w:rsid w:val="00B60222"/>
    <w:rsid w:val="00B603C3"/>
    <w:rsid w:val="00B63EF6"/>
    <w:rsid w:val="00B6428A"/>
    <w:rsid w:val="00B6601E"/>
    <w:rsid w:val="00B67D21"/>
    <w:rsid w:val="00B723C3"/>
    <w:rsid w:val="00B77536"/>
    <w:rsid w:val="00B857BF"/>
    <w:rsid w:val="00B9667E"/>
    <w:rsid w:val="00BA050F"/>
    <w:rsid w:val="00BA2621"/>
    <w:rsid w:val="00BA3823"/>
    <w:rsid w:val="00BA5051"/>
    <w:rsid w:val="00BA51A7"/>
    <w:rsid w:val="00BA588C"/>
    <w:rsid w:val="00BA63DB"/>
    <w:rsid w:val="00BA6647"/>
    <w:rsid w:val="00BA6A34"/>
    <w:rsid w:val="00BB0B42"/>
    <w:rsid w:val="00BB0FE0"/>
    <w:rsid w:val="00BB3419"/>
    <w:rsid w:val="00BC02CE"/>
    <w:rsid w:val="00BC039B"/>
    <w:rsid w:val="00BC063D"/>
    <w:rsid w:val="00BC114D"/>
    <w:rsid w:val="00BC1166"/>
    <w:rsid w:val="00BC15D1"/>
    <w:rsid w:val="00BC37C9"/>
    <w:rsid w:val="00BC384F"/>
    <w:rsid w:val="00BC6D83"/>
    <w:rsid w:val="00BC7E3B"/>
    <w:rsid w:val="00BC7F6F"/>
    <w:rsid w:val="00BD37C3"/>
    <w:rsid w:val="00BD62D8"/>
    <w:rsid w:val="00BD65BF"/>
    <w:rsid w:val="00BD6722"/>
    <w:rsid w:val="00BD74CF"/>
    <w:rsid w:val="00BE0801"/>
    <w:rsid w:val="00BE0FFE"/>
    <w:rsid w:val="00BF1E11"/>
    <w:rsid w:val="00BF2DA8"/>
    <w:rsid w:val="00BF3D44"/>
    <w:rsid w:val="00BF48D5"/>
    <w:rsid w:val="00BF5DF8"/>
    <w:rsid w:val="00C00272"/>
    <w:rsid w:val="00C00679"/>
    <w:rsid w:val="00C01D03"/>
    <w:rsid w:val="00C04926"/>
    <w:rsid w:val="00C050C4"/>
    <w:rsid w:val="00C05245"/>
    <w:rsid w:val="00C0578F"/>
    <w:rsid w:val="00C05C0D"/>
    <w:rsid w:val="00C062BB"/>
    <w:rsid w:val="00C10AF7"/>
    <w:rsid w:val="00C1305A"/>
    <w:rsid w:val="00C2099C"/>
    <w:rsid w:val="00C20D4C"/>
    <w:rsid w:val="00C20F56"/>
    <w:rsid w:val="00C215F3"/>
    <w:rsid w:val="00C223C8"/>
    <w:rsid w:val="00C230B0"/>
    <w:rsid w:val="00C338DF"/>
    <w:rsid w:val="00C34BDC"/>
    <w:rsid w:val="00C3529D"/>
    <w:rsid w:val="00C3544C"/>
    <w:rsid w:val="00C40AB3"/>
    <w:rsid w:val="00C42392"/>
    <w:rsid w:val="00C434F0"/>
    <w:rsid w:val="00C44392"/>
    <w:rsid w:val="00C444AC"/>
    <w:rsid w:val="00C45FE9"/>
    <w:rsid w:val="00C462E6"/>
    <w:rsid w:val="00C52474"/>
    <w:rsid w:val="00C52811"/>
    <w:rsid w:val="00C52ADF"/>
    <w:rsid w:val="00C52DC2"/>
    <w:rsid w:val="00C568C3"/>
    <w:rsid w:val="00C63E5B"/>
    <w:rsid w:val="00C64BA9"/>
    <w:rsid w:val="00C6560C"/>
    <w:rsid w:val="00C66DC6"/>
    <w:rsid w:val="00C77DC4"/>
    <w:rsid w:val="00C800AC"/>
    <w:rsid w:val="00C81FF3"/>
    <w:rsid w:val="00C840B4"/>
    <w:rsid w:val="00C86118"/>
    <w:rsid w:val="00C87127"/>
    <w:rsid w:val="00C87238"/>
    <w:rsid w:val="00C92F7C"/>
    <w:rsid w:val="00C9371B"/>
    <w:rsid w:val="00C942DF"/>
    <w:rsid w:val="00C9549A"/>
    <w:rsid w:val="00C95E59"/>
    <w:rsid w:val="00CA03E3"/>
    <w:rsid w:val="00CB1E44"/>
    <w:rsid w:val="00CB47F6"/>
    <w:rsid w:val="00CB6458"/>
    <w:rsid w:val="00CC24D7"/>
    <w:rsid w:val="00CC2D10"/>
    <w:rsid w:val="00CC3D65"/>
    <w:rsid w:val="00CC5C74"/>
    <w:rsid w:val="00CC76EC"/>
    <w:rsid w:val="00CC7FA2"/>
    <w:rsid w:val="00CD1AD0"/>
    <w:rsid w:val="00CD657F"/>
    <w:rsid w:val="00CE02EF"/>
    <w:rsid w:val="00CE0397"/>
    <w:rsid w:val="00CE0ECB"/>
    <w:rsid w:val="00CE2B0D"/>
    <w:rsid w:val="00CF20A8"/>
    <w:rsid w:val="00CF4496"/>
    <w:rsid w:val="00D02A15"/>
    <w:rsid w:val="00D06FD8"/>
    <w:rsid w:val="00D1618C"/>
    <w:rsid w:val="00D166C1"/>
    <w:rsid w:val="00D175E2"/>
    <w:rsid w:val="00D20C01"/>
    <w:rsid w:val="00D2289A"/>
    <w:rsid w:val="00D22C8A"/>
    <w:rsid w:val="00D236F3"/>
    <w:rsid w:val="00D248EE"/>
    <w:rsid w:val="00D31988"/>
    <w:rsid w:val="00D3237B"/>
    <w:rsid w:val="00D33509"/>
    <w:rsid w:val="00D34FA6"/>
    <w:rsid w:val="00D368AF"/>
    <w:rsid w:val="00D37EA2"/>
    <w:rsid w:val="00D44948"/>
    <w:rsid w:val="00D45925"/>
    <w:rsid w:val="00D521F3"/>
    <w:rsid w:val="00D52A69"/>
    <w:rsid w:val="00D52D52"/>
    <w:rsid w:val="00D536B1"/>
    <w:rsid w:val="00D54E29"/>
    <w:rsid w:val="00D552B5"/>
    <w:rsid w:val="00D57B00"/>
    <w:rsid w:val="00D60A3B"/>
    <w:rsid w:val="00D638FE"/>
    <w:rsid w:val="00D65AFB"/>
    <w:rsid w:val="00D669E8"/>
    <w:rsid w:val="00D67755"/>
    <w:rsid w:val="00D70B0A"/>
    <w:rsid w:val="00D7270C"/>
    <w:rsid w:val="00D7330A"/>
    <w:rsid w:val="00D74B3D"/>
    <w:rsid w:val="00D76D03"/>
    <w:rsid w:val="00D7737D"/>
    <w:rsid w:val="00D82282"/>
    <w:rsid w:val="00D8640E"/>
    <w:rsid w:val="00D86E6C"/>
    <w:rsid w:val="00D94B85"/>
    <w:rsid w:val="00D95E28"/>
    <w:rsid w:val="00D96E90"/>
    <w:rsid w:val="00DA4C0A"/>
    <w:rsid w:val="00DA520A"/>
    <w:rsid w:val="00DA6A97"/>
    <w:rsid w:val="00DB02EF"/>
    <w:rsid w:val="00DB1109"/>
    <w:rsid w:val="00DB1796"/>
    <w:rsid w:val="00DB21C8"/>
    <w:rsid w:val="00DB502F"/>
    <w:rsid w:val="00DB76C5"/>
    <w:rsid w:val="00DC271A"/>
    <w:rsid w:val="00DC4381"/>
    <w:rsid w:val="00DC4EEE"/>
    <w:rsid w:val="00DC644A"/>
    <w:rsid w:val="00DC69FF"/>
    <w:rsid w:val="00DC6F3D"/>
    <w:rsid w:val="00DC7327"/>
    <w:rsid w:val="00DD05F6"/>
    <w:rsid w:val="00DD242D"/>
    <w:rsid w:val="00DD4B98"/>
    <w:rsid w:val="00DD55D1"/>
    <w:rsid w:val="00DD6C45"/>
    <w:rsid w:val="00DD7EF0"/>
    <w:rsid w:val="00DE087F"/>
    <w:rsid w:val="00DE1DD1"/>
    <w:rsid w:val="00DE1F6F"/>
    <w:rsid w:val="00DE2D81"/>
    <w:rsid w:val="00DE5582"/>
    <w:rsid w:val="00DE5631"/>
    <w:rsid w:val="00DF168C"/>
    <w:rsid w:val="00DF6D64"/>
    <w:rsid w:val="00DF70D6"/>
    <w:rsid w:val="00E023A6"/>
    <w:rsid w:val="00E0253D"/>
    <w:rsid w:val="00E02D55"/>
    <w:rsid w:val="00E04B1F"/>
    <w:rsid w:val="00E04FA1"/>
    <w:rsid w:val="00E103C6"/>
    <w:rsid w:val="00E10655"/>
    <w:rsid w:val="00E12196"/>
    <w:rsid w:val="00E1433A"/>
    <w:rsid w:val="00E16FD9"/>
    <w:rsid w:val="00E17620"/>
    <w:rsid w:val="00E22906"/>
    <w:rsid w:val="00E23220"/>
    <w:rsid w:val="00E25634"/>
    <w:rsid w:val="00E27327"/>
    <w:rsid w:val="00E345F6"/>
    <w:rsid w:val="00E40B55"/>
    <w:rsid w:val="00E40C67"/>
    <w:rsid w:val="00E4340E"/>
    <w:rsid w:val="00E456B9"/>
    <w:rsid w:val="00E458C6"/>
    <w:rsid w:val="00E47E3C"/>
    <w:rsid w:val="00E51FBC"/>
    <w:rsid w:val="00E53A84"/>
    <w:rsid w:val="00E54189"/>
    <w:rsid w:val="00E54A76"/>
    <w:rsid w:val="00E54C86"/>
    <w:rsid w:val="00E5538B"/>
    <w:rsid w:val="00E55552"/>
    <w:rsid w:val="00E60380"/>
    <w:rsid w:val="00E615AD"/>
    <w:rsid w:val="00E616E8"/>
    <w:rsid w:val="00E61791"/>
    <w:rsid w:val="00E65EC7"/>
    <w:rsid w:val="00E778FB"/>
    <w:rsid w:val="00E80CCD"/>
    <w:rsid w:val="00E83801"/>
    <w:rsid w:val="00E841E3"/>
    <w:rsid w:val="00E84577"/>
    <w:rsid w:val="00E9005B"/>
    <w:rsid w:val="00E920DA"/>
    <w:rsid w:val="00E945F9"/>
    <w:rsid w:val="00E95452"/>
    <w:rsid w:val="00E95781"/>
    <w:rsid w:val="00E9686C"/>
    <w:rsid w:val="00EA64F3"/>
    <w:rsid w:val="00EA6C9B"/>
    <w:rsid w:val="00EA75DC"/>
    <w:rsid w:val="00EA7676"/>
    <w:rsid w:val="00EA7E70"/>
    <w:rsid w:val="00EB1240"/>
    <w:rsid w:val="00EB26C5"/>
    <w:rsid w:val="00EB599A"/>
    <w:rsid w:val="00EB5CA6"/>
    <w:rsid w:val="00EB5F23"/>
    <w:rsid w:val="00EB6548"/>
    <w:rsid w:val="00EB72D8"/>
    <w:rsid w:val="00EB7A06"/>
    <w:rsid w:val="00EB7B2F"/>
    <w:rsid w:val="00EC36D3"/>
    <w:rsid w:val="00EC4FF7"/>
    <w:rsid w:val="00ED1E59"/>
    <w:rsid w:val="00ED290F"/>
    <w:rsid w:val="00ED4897"/>
    <w:rsid w:val="00ED5097"/>
    <w:rsid w:val="00ED5116"/>
    <w:rsid w:val="00ED6AAC"/>
    <w:rsid w:val="00ED7247"/>
    <w:rsid w:val="00EE1C6C"/>
    <w:rsid w:val="00EE3CAD"/>
    <w:rsid w:val="00EE65EA"/>
    <w:rsid w:val="00EF5800"/>
    <w:rsid w:val="00EF6EAA"/>
    <w:rsid w:val="00F02329"/>
    <w:rsid w:val="00F029EC"/>
    <w:rsid w:val="00F0554F"/>
    <w:rsid w:val="00F079FE"/>
    <w:rsid w:val="00F104C5"/>
    <w:rsid w:val="00F1140B"/>
    <w:rsid w:val="00F2150C"/>
    <w:rsid w:val="00F23352"/>
    <w:rsid w:val="00F25981"/>
    <w:rsid w:val="00F26F24"/>
    <w:rsid w:val="00F305DA"/>
    <w:rsid w:val="00F30D6C"/>
    <w:rsid w:val="00F30DD6"/>
    <w:rsid w:val="00F34634"/>
    <w:rsid w:val="00F412A2"/>
    <w:rsid w:val="00F4287E"/>
    <w:rsid w:val="00F4421B"/>
    <w:rsid w:val="00F44515"/>
    <w:rsid w:val="00F45199"/>
    <w:rsid w:val="00F453F3"/>
    <w:rsid w:val="00F51027"/>
    <w:rsid w:val="00F5347C"/>
    <w:rsid w:val="00F54C5F"/>
    <w:rsid w:val="00F568E2"/>
    <w:rsid w:val="00F57E93"/>
    <w:rsid w:val="00F601C4"/>
    <w:rsid w:val="00F60961"/>
    <w:rsid w:val="00F612FA"/>
    <w:rsid w:val="00F65F29"/>
    <w:rsid w:val="00F66A1F"/>
    <w:rsid w:val="00F66CD6"/>
    <w:rsid w:val="00F732C7"/>
    <w:rsid w:val="00F74535"/>
    <w:rsid w:val="00F74998"/>
    <w:rsid w:val="00F80F30"/>
    <w:rsid w:val="00F82A76"/>
    <w:rsid w:val="00F838FF"/>
    <w:rsid w:val="00F83B4F"/>
    <w:rsid w:val="00F845AA"/>
    <w:rsid w:val="00F87FEC"/>
    <w:rsid w:val="00F90B02"/>
    <w:rsid w:val="00F92507"/>
    <w:rsid w:val="00F93215"/>
    <w:rsid w:val="00F93DA1"/>
    <w:rsid w:val="00F9496E"/>
    <w:rsid w:val="00F96648"/>
    <w:rsid w:val="00F97289"/>
    <w:rsid w:val="00F97AE3"/>
    <w:rsid w:val="00F97DC0"/>
    <w:rsid w:val="00FA11BD"/>
    <w:rsid w:val="00FA14AE"/>
    <w:rsid w:val="00FA3641"/>
    <w:rsid w:val="00FA6E00"/>
    <w:rsid w:val="00FB7133"/>
    <w:rsid w:val="00FC15AB"/>
    <w:rsid w:val="00FC44E2"/>
    <w:rsid w:val="00FC5D5B"/>
    <w:rsid w:val="00FC67A0"/>
    <w:rsid w:val="00FD3778"/>
    <w:rsid w:val="00FD5561"/>
    <w:rsid w:val="00FD58E9"/>
    <w:rsid w:val="00FD5A93"/>
    <w:rsid w:val="00FE0442"/>
    <w:rsid w:val="00FE07CF"/>
    <w:rsid w:val="00FE76EC"/>
    <w:rsid w:val="00FF6AEC"/>
    <w:rsid w:val="00FF6C70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F1AADA3D-8C8D-4C92-BCB4-09B2584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425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22425"/>
    <w:pPr>
      <w:keepNext/>
      <w:bidi/>
      <w:jc w:val="both"/>
      <w:outlineLvl w:val="1"/>
    </w:pPr>
    <w:rPr>
      <w:rFonts w:cs="Akhbar MT"/>
      <w:b/>
      <w:bCs/>
      <w:sz w:val="36"/>
      <w:szCs w:val="36"/>
      <w:lang w:bidi="ar-EG"/>
    </w:rPr>
  </w:style>
  <w:style w:type="paragraph" w:styleId="Heading3">
    <w:name w:val="heading 3"/>
    <w:basedOn w:val="Normal"/>
    <w:next w:val="Normal"/>
    <w:qFormat/>
    <w:rsid w:val="00222425"/>
    <w:pPr>
      <w:keepNext/>
      <w:bidi/>
      <w:jc w:val="both"/>
      <w:outlineLvl w:val="2"/>
    </w:pPr>
    <w:rPr>
      <w:rFonts w:cs="Akhbar MT"/>
      <w:sz w:val="32"/>
      <w:szCs w:val="32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0B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49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876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76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34FA6"/>
    <w:pPr>
      <w:spacing w:before="100" w:beforeAutospacing="1" w:after="100" w:afterAutospacing="1"/>
    </w:pPr>
  </w:style>
  <w:style w:type="table" w:styleId="TableGrid">
    <w:name w:val="Table Grid"/>
    <w:basedOn w:val="TableNormal"/>
    <w:rsid w:val="0087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07CF"/>
  </w:style>
  <w:style w:type="paragraph" w:customStyle="1" w:styleId="Style">
    <w:name w:val="Style"/>
    <w:rsid w:val="002C41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2Char">
    <w:name w:val="Heading 2 Char"/>
    <w:link w:val="Heading2"/>
    <w:rsid w:val="009C4F3E"/>
    <w:rPr>
      <w:rFonts w:cs="Akhbar MT"/>
      <w:b/>
      <w:bCs/>
      <w:sz w:val="36"/>
      <w:szCs w:val="36"/>
      <w:lang w:bidi="ar-EG"/>
    </w:rPr>
  </w:style>
  <w:style w:type="paragraph" w:styleId="ListParagraph">
    <w:name w:val="List Paragraph"/>
    <w:basedOn w:val="Normal"/>
    <w:uiPriority w:val="34"/>
    <w:qFormat/>
    <w:rsid w:val="00E616E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Subtle1">
    <w:name w:val="Table Subtle 1"/>
    <w:basedOn w:val="TableNormal"/>
    <w:rsid w:val="003D32D1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B5B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E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F637-45DA-4E5A-A22F-6FFCD69F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gfarahat</dc:creator>
  <cp:lastModifiedBy>Tamer Aly Mostafa</cp:lastModifiedBy>
  <cp:revision>15</cp:revision>
  <cp:lastPrinted>2012-07-10T09:10:00Z</cp:lastPrinted>
  <dcterms:created xsi:type="dcterms:W3CDTF">2013-09-25T08:59:00Z</dcterms:created>
  <dcterms:modified xsi:type="dcterms:W3CDTF">2018-02-13T11:41:00Z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